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FC" w:rsidRPr="00673130" w:rsidRDefault="000766FC" w:rsidP="000766FC">
      <w:pPr>
        <w:jc w:val="center"/>
        <w:rPr>
          <w:b/>
          <w:bCs/>
          <w:sz w:val="28"/>
          <w:szCs w:val="28"/>
        </w:rPr>
      </w:pPr>
      <w:smartTag w:uri="urn:schemas-microsoft-com:office:smarttags" w:element="place">
        <w:smartTag w:uri="urn:schemas-microsoft-com:office:smarttags" w:element="PlaceName">
          <w:r w:rsidRPr="00673130">
            <w:rPr>
              <w:b/>
              <w:bCs/>
              <w:sz w:val="28"/>
              <w:szCs w:val="28"/>
            </w:rPr>
            <w:t>LEOLA</w:t>
          </w:r>
        </w:smartTag>
        <w:r w:rsidRPr="00673130">
          <w:rPr>
            <w:b/>
            <w:bCs/>
            <w:sz w:val="28"/>
            <w:szCs w:val="28"/>
          </w:rPr>
          <w:t xml:space="preserve"> </w:t>
        </w:r>
        <w:smartTag w:uri="urn:schemas-microsoft-com:office:smarttags" w:element="PlaceName">
          <w:r w:rsidRPr="00673130">
            <w:rPr>
              <w:b/>
              <w:bCs/>
              <w:sz w:val="28"/>
              <w:szCs w:val="28"/>
            </w:rPr>
            <w:t>CITY</w:t>
          </w:r>
        </w:smartTag>
      </w:smartTag>
      <w:r w:rsidRPr="00673130">
        <w:rPr>
          <w:b/>
          <w:bCs/>
          <w:sz w:val="28"/>
          <w:szCs w:val="28"/>
        </w:rPr>
        <w:t xml:space="preserve"> COUNCIL MEETING </w:t>
      </w:r>
    </w:p>
    <w:p w:rsidR="000766FC" w:rsidRPr="00673130" w:rsidRDefault="000766FC" w:rsidP="000766FC">
      <w:pPr>
        <w:jc w:val="center"/>
        <w:rPr>
          <w:b/>
          <w:sz w:val="28"/>
          <w:szCs w:val="28"/>
        </w:rPr>
      </w:pPr>
      <w:r>
        <w:rPr>
          <w:b/>
          <w:sz w:val="28"/>
          <w:szCs w:val="28"/>
        </w:rPr>
        <w:t>AUGUST 18</w:t>
      </w:r>
      <w:r w:rsidRPr="00673130">
        <w:rPr>
          <w:b/>
          <w:sz w:val="28"/>
          <w:szCs w:val="28"/>
        </w:rPr>
        <w:t>, 201</w:t>
      </w:r>
      <w:r>
        <w:rPr>
          <w:b/>
          <w:sz w:val="28"/>
          <w:szCs w:val="28"/>
        </w:rPr>
        <w:t>4</w:t>
      </w:r>
    </w:p>
    <w:p w:rsidR="000766FC" w:rsidRPr="00673130" w:rsidRDefault="000766FC" w:rsidP="000766FC">
      <w:pPr>
        <w:jc w:val="center"/>
        <w:rPr>
          <w:b/>
          <w:bCs/>
          <w:sz w:val="8"/>
          <w:szCs w:val="8"/>
        </w:rPr>
      </w:pPr>
    </w:p>
    <w:p w:rsidR="000766FC" w:rsidRDefault="000766FC" w:rsidP="000766FC">
      <w:pPr>
        <w:rPr>
          <w:b/>
          <w:sz w:val="22"/>
          <w:szCs w:val="22"/>
        </w:rPr>
      </w:pPr>
      <w:r w:rsidRPr="00673130">
        <w:rPr>
          <w:b/>
          <w:sz w:val="22"/>
          <w:szCs w:val="22"/>
        </w:rPr>
        <w:t xml:space="preserve">     The Leola City Council met in </w:t>
      </w:r>
      <w:r>
        <w:rPr>
          <w:b/>
          <w:sz w:val="22"/>
          <w:szCs w:val="22"/>
        </w:rPr>
        <w:t xml:space="preserve">special </w:t>
      </w:r>
      <w:r w:rsidRPr="00673130">
        <w:rPr>
          <w:b/>
          <w:sz w:val="22"/>
          <w:szCs w:val="22"/>
        </w:rPr>
        <w:t xml:space="preserve">session on Monday, </w:t>
      </w:r>
      <w:r>
        <w:rPr>
          <w:b/>
          <w:sz w:val="22"/>
          <w:szCs w:val="22"/>
        </w:rPr>
        <w:t>August 18</w:t>
      </w:r>
      <w:r w:rsidRPr="00673130">
        <w:rPr>
          <w:b/>
          <w:sz w:val="22"/>
          <w:szCs w:val="22"/>
        </w:rPr>
        <w:t>, 201</w:t>
      </w:r>
      <w:r>
        <w:rPr>
          <w:b/>
          <w:sz w:val="22"/>
          <w:szCs w:val="22"/>
        </w:rPr>
        <w:t>4</w:t>
      </w:r>
      <w:r w:rsidRPr="00673130">
        <w:rPr>
          <w:b/>
          <w:sz w:val="22"/>
          <w:szCs w:val="22"/>
        </w:rPr>
        <w:t>. Mayor Dean A. Schock called the Meeting to order at 7:</w:t>
      </w:r>
      <w:r>
        <w:rPr>
          <w:b/>
          <w:sz w:val="22"/>
          <w:szCs w:val="22"/>
        </w:rPr>
        <w:t>0</w:t>
      </w:r>
      <w:r w:rsidRPr="00673130">
        <w:rPr>
          <w:b/>
          <w:sz w:val="22"/>
          <w:szCs w:val="22"/>
        </w:rPr>
        <w:t xml:space="preserve">0 P.M. with the following members present: </w:t>
      </w:r>
      <w:r>
        <w:rPr>
          <w:b/>
          <w:sz w:val="22"/>
          <w:szCs w:val="22"/>
        </w:rPr>
        <w:t>Tyler Bollinger,</w:t>
      </w:r>
      <w:r w:rsidRPr="00673130">
        <w:rPr>
          <w:b/>
          <w:sz w:val="22"/>
          <w:szCs w:val="22"/>
        </w:rPr>
        <w:t xml:space="preserve"> </w:t>
      </w:r>
      <w:r>
        <w:rPr>
          <w:b/>
          <w:sz w:val="22"/>
          <w:szCs w:val="22"/>
        </w:rPr>
        <w:t>Doug Yost</w:t>
      </w:r>
      <w:r w:rsidRPr="00673130">
        <w:rPr>
          <w:b/>
          <w:sz w:val="22"/>
          <w:szCs w:val="22"/>
        </w:rPr>
        <w:t>, David Gohl</w:t>
      </w:r>
      <w:r>
        <w:rPr>
          <w:b/>
          <w:sz w:val="22"/>
          <w:szCs w:val="22"/>
        </w:rPr>
        <w:t xml:space="preserve">, </w:t>
      </w:r>
      <w:r w:rsidRPr="00673130">
        <w:rPr>
          <w:b/>
          <w:sz w:val="22"/>
          <w:szCs w:val="22"/>
        </w:rPr>
        <w:t>Brian Walz</w:t>
      </w:r>
      <w:r w:rsidRPr="000766FC">
        <w:rPr>
          <w:b/>
          <w:sz w:val="22"/>
          <w:szCs w:val="22"/>
        </w:rPr>
        <w:t xml:space="preserve"> </w:t>
      </w:r>
      <w:r w:rsidRPr="00673130">
        <w:rPr>
          <w:b/>
          <w:sz w:val="22"/>
          <w:szCs w:val="22"/>
        </w:rPr>
        <w:t>and Norman C. Tschappat.  Absent:</w:t>
      </w:r>
      <w:r>
        <w:rPr>
          <w:b/>
          <w:sz w:val="22"/>
          <w:szCs w:val="22"/>
        </w:rPr>
        <w:t xml:space="preserve"> Dana Leibel and Jeff Tschappat.  Also present were Rodney Hoffman and Shane Moser.</w:t>
      </w:r>
    </w:p>
    <w:p w:rsidR="000766FC" w:rsidRDefault="000766FC" w:rsidP="000766FC">
      <w:pPr>
        <w:rPr>
          <w:b/>
          <w:sz w:val="22"/>
          <w:szCs w:val="22"/>
        </w:rPr>
      </w:pPr>
      <w:r>
        <w:rPr>
          <w:b/>
          <w:sz w:val="22"/>
          <w:szCs w:val="22"/>
        </w:rPr>
        <w:t xml:space="preserve">     Pre-bid meeting </w:t>
      </w:r>
      <w:r w:rsidR="00E103EF">
        <w:rPr>
          <w:b/>
          <w:sz w:val="22"/>
          <w:szCs w:val="22"/>
        </w:rPr>
        <w:t xml:space="preserve">was held to discuss </w:t>
      </w:r>
      <w:r>
        <w:rPr>
          <w:b/>
          <w:sz w:val="22"/>
          <w:szCs w:val="22"/>
        </w:rPr>
        <w:t>specs f</w:t>
      </w:r>
      <w:r w:rsidR="00E103EF">
        <w:rPr>
          <w:b/>
          <w:sz w:val="22"/>
          <w:szCs w:val="22"/>
        </w:rPr>
        <w:t>or</w:t>
      </w:r>
      <w:r>
        <w:rPr>
          <w:b/>
          <w:sz w:val="22"/>
          <w:szCs w:val="22"/>
        </w:rPr>
        <w:t xml:space="preserve"> digging and replac</w:t>
      </w:r>
      <w:r w:rsidR="00E103EF">
        <w:rPr>
          <w:b/>
          <w:sz w:val="22"/>
          <w:szCs w:val="22"/>
        </w:rPr>
        <w:t>ing culvert</w:t>
      </w:r>
      <w:r>
        <w:rPr>
          <w:b/>
          <w:sz w:val="22"/>
          <w:szCs w:val="22"/>
        </w:rPr>
        <w:t xml:space="preserve"> and shaping </w:t>
      </w:r>
      <w:r w:rsidR="00E103EF">
        <w:rPr>
          <w:b/>
          <w:sz w:val="22"/>
          <w:szCs w:val="22"/>
        </w:rPr>
        <w:t xml:space="preserve">of </w:t>
      </w:r>
      <w:r>
        <w:rPr>
          <w:b/>
          <w:sz w:val="22"/>
          <w:szCs w:val="22"/>
        </w:rPr>
        <w:t xml:space="preserve">dirt </w:t>
      </w:r>
      <w:r w:rsidR="00E103EF">
        <w:rPr>
          <w:b/>
          <w:sz w:val="22"/>
          <w:szCs w:val="22"/>
        </w:rPr>
        <w:t xml:space="preserve">and ditches, and </w:t>
      </w:r>
      <w:r>
        <w:rPr>
          <w:b/>
          <w:sz w:val="22"/>
          <w:szCs w:val="22"/>
        </w:rPr>
        <w:t xml:space="preserve">list of work areas </w:t>
      </w:r>
      <w:r w:rsidR="00E103EF">
        <w:rPr>
          <w:b/>
          <w:sz w:val="22"/>
          <w:szCs w:val="22"/>
        </w:rPr>
        <w:t>to be done</w:t>
      </w:r>
      <w:r>
        <w:rPr>
          <w:b/>
          <w:sz w:val="22"/>
          <w:szCs w:val="22"/>
        </w:rPr>
        <w:t>.  Sealed bids will be opened at the Monday, Sept 8</w:t>
      </w:r>
      <w:r w:rsidRPr="000766FC">
        <w:rPr>
          <w:b/>
          <w:sz w:val="22"/>
          <w:szCs w:val="22"/>
          <w:vertAlign w:val="superscript"/>
        </w:rPr>
        <w:t>th</w:t>
      </w:r>
      <w:r>
        <w:rPr>
          <w:b/>
          <w:sz w:val="22"/>
          <w:szCs w:val="22"/>
        </w:rPr>
        <w:t xml:space="preserve"> Meeting</w:t>
      </w:r>
      <w:r w:rsidR="00FC3EAF">
        <w:rPr>
          <w:b/>
          <w:sz w:val="22"/>
          <w:szCs w:val="22"/>
        </w:rPr>
        <w:t xml:space="preserve"> at 8:10 P.M.</w:t>
      </w:r>
      <w:r>
        <w:rPr>
          <w:b/>
          <w:sz w:val="22"/>
          <w:szCs w:val="22"/>
        </w:rPr>
        <w:t>, with work completed by October 31</w:t>
      </w:r>
      <w:r w:rsidRPr="000766FC">
        <w:rPr>
          <w:b/>
          <w:sz w:val="22"/>
          <w:szCs w:val="22"/>
          <w:vertAlign w:val="superscript"/>
        </w:rPr>
        <w:t>st</w:t>
      </w:r>
      <w:r>
        <w:rPr>
          <w:b/>
          <w:sz w:val="22"/>
          <w:szCs w:val="22"/>
        </w:rPr>
        <w:t>, 2014.  Hoffman and Moser left the meeting at 7:20 P.M.</w:t>
      </w:r>
    </w:p>
    <w:p w:rsidR="000766FC" w:rsidRDefault="000766FC" w:rsidP="000766FC">
      <w:pPr>
        <w:rPr>
          <w:b/>
          <w:sz w:val="22"/>
          <w:szCs w:val="22"/>
        </w:rPr>
      </w:pPr>
      <w:r>
        <w:rPr>
          <w:b/>
          <w:sz w:val="22"/>
          <w:szCs w:val="22"/>
        </w:rPr>
        <w:t xml:space="preserve">     The Council discussed the LWCF Grant Application be</w:t>
      </w:r>
      <w:r w:rsidR="00707FF6">
        <w:rPr>
          <w:b/>
          <w:sz w:val="22"/>
          <w:szCs w:val="22"/>
        </w:rPr>
        <w:t>ing</w:t>
      </w:r>
      <w:r>
        <w:rPr>
          <w:b/>
          <w:sz w:val="22"/>
          <w:szCs w:val="22"/>
        </w:rPr>
        <w:t xml:space="preserve"> completed</w:t>
      </w:r>
      <w:r w:rsidR="00707FF6">
        <w:rPr>
          <w:b/>
          <w:sz w:val="22"/>
          <w:szCs w:val="22"/>
        </w:rPr>
        <w:t xml:space="preserve"> </w:t>
      </w:r>
      <w:r w:rsidR="00E103EF">
        <w:rPr>
          <w:b/>
          <w:sz w:val="22"/>
          <w:szCs w:val="22"/>
        </w:rPr>
        <w:t>with</w:t>
      </w:r>
      <w:r w:rsidR="00707FF6">
        <w:rPr>
          <w:b/>
          <w:sz w:val="22"/>
          <w:szCs w:val="22"/>
        </w:rPr>
        <w:t xml:space="preserve"> the assistance of NECOG, the needed information to be submitted</w:t>
      </w:r>
      <w:r w:rsidR="00E103EF">
        <w:rPr>
          <w:b/>
          <w:sz w:val="22"/>
          <w:szCs w:val="22"/>
        </w:rPr>
        <w:t xml:space="preserve"> to NECOG</w:t>
      </w:r>
      <w:r>
        <w:rPr>
          <w:b/>
          <w:sz w:val="22"/>
          <w:szCs w:val="22"/>
        </w:rPr>
        <w:t xml:space="preserve">, returned signed </w:t>
      </w:r>
      <w:r w:rsidR="00707FF6">
        <w:rPr>
          <w:b/>
          <w:sz w:val="22"/>
          <w:szCs w:val="22"/>
        </w:rPr>
        <w:t xml:space="preserve">and submitted </w:t>
      </w:r>
      <w:r w:rsidR="00E103EF">
        <w:rPr>
          <w:b/>
          <w:sz w:val="22"/>
          <w:szCs w:val="22"/>
        </w:rPr>
        <w:t xml:space="preserve">to Game Fish &amp; Parks </w:t>
      </w:r>
      <w:r>
        <w:rPr>
          <w:b/>
          <w:sz w:val="22"/>
          <w:szCs w:val="22"/>
        </w:rPr>
        <w:t>by the September 1</w:t>
      </w:r>
      <w:r w:rsidRPr="000766FC">
        <w:rPr>
          <w:b/>
          <w:sz w:val="22"/>
          <w:szCs w:val="22"/>
          <w:vertAlign w:val="superscript"/>
        </w:rPr>
        <w:t>st</w:t>
      </w:r>
      <w:r>
        <w:rPr>
          <w:b/>
          <w:sz w:val="22"/>
          <w:szCs w:val="22"/>
        </w:rPr>
        <w:t xml:space="preserve"> deadline, and th</w:t>
      </w:r>
      <w:r w:rsidR="00E103EF">
        <w:rPr>
          <w:b/>
          <w:sz w:val="22"/>
          <w:szCs w:val="22"/>
        </w:rPr>
        <w:t>e</w:t>
      </w:r>
      <w:r>
        <w:rPr>
          <w:b/>
          <w:sz w:val="22"/>
          <w:szCs w:val="22"/>
        </w:rPr>
        <w:t xml:space="preserve"> cost of dirt work, drainage field</w:t>
      </w:r>
      <w:r w:rsidR="00707FF6">
        <w:rPr>
          <w:b/>
          <w:sz w:val="22"/>
          <w:szCs w:val="22"/>
        </w:rPr>
        <w:t xml:space="preserve">, </w:t>
      </w:r>
      <w:r w:rsidR="00E103EF">
        <w:rPr>
          <w:b/>
          <w:sz w:val="22"/>
          <w:szCs w:val="22"/>
        </w:rPr>
        <w:t>a</w:t>
      </w:r>
      <w:r w:rsidR="00707FF6">
        <w:rPr>
          <w:b/>
          <w:sz w:val="22"/>
          <w:szCs w:val="22"/>
        </w:rPr>
        <w:t>nd</w:t>
      </w:r>
      <w:r>
        <w:rPr>
          <w:b/>
          <w:sz w:val="22"/>
          <w:szCs w:val="22"/>
        </w:rPr>
        <w:t xml:space="preserve"> </w:t>
      </w:r>
      <w:r w:rsidR="00707FF6">
        <w:rPr>
          <w:b/>
          <w:sz w:val="22"/>
          <w:szCs w:val="22"/>
        </w:rPr>
        <w:t>footage of pipe needed for the specs for the City Park Project.  At 8:00 P.M. Council Member Dana Leibel joined the meeting.  It was decided Council Member Bollinger would get estimates to be submitted.</w:t>
      </w:r>
    </w:p>
    <w:p w:rsidR="00D83BF9" w:rsidRDefault="000766FC" w:rsidP="000766FC">
      <w:pPr>
        <w:rPr>
          <w:b/>
          <w:sz w:val="22"/>
          <w:szCs w:val="22"/>
        </w:rPr>
      </w:pPr>
      <w:r>
        <w:rPr>
          <w:b/>
          <w:sz w:val="22"/>
          <w:szCs w:val="22"/>
        </w:rPr>
        <w:t xml:space="preserve"> </w:t>
      </w:r>
      <w:r w:rsidR="00D83BF9">
        <w:rPr>
          <w:b/>
          <w:sz w:val="22"/>
          <w:szCs w:val="22"/>
        </w:rPr>
        <w:t xml:space="preserve">    At 8:20 P.M., the Council interviewed Dan Yost for the Maintenance/Police position.  At 9:05, Council Member Walz moved to go into executive session. Council Member Bollinger seconded the motion.  All Council Member voted in favor.  Kappes and Dan Yost were excused during executive session.</w:t>
      </w:r>
    </w:p>
    <w:p w:rsidR="00D83BF9" w:rsidRDefault="00D83BF9" w:rsidP="000766FC">
      <w:pPr>
        <w:rPr>
          <w:b/>
          <w:sz w:val="22"/>
          <w:szCs w:val="22"/>
        </w:rPr>
      </w:pPr>
      <w:r>
        <w:rPr>
          <w:b/>
          <w:sz w:val="22"/>
          <w:szCs w:val="22"/>
        </w:rPr>
        <w:t xml:space="preserve">     At 9:30 P.M., Kappes and Dan Yost rejoined the meeting.  Council Member Doug Yost moved to exit executive session.  Council Member Bollinger seconded the motion.  All Council Members voted in favor motion carried.</w:t>
      </w:r>
    </w:p>
    <w:p w:rsidR="000766FC" w:rsidRDefault="00D83BF9" w:rsidP="000766FC">
      <w:pPr>
        <w:rPr>
          <w:b/>
          <w:sz w:val="22"/>
          <w:szCs w:val="22"/>
        </w:rPr>
      </w:pPr>
      <w:r>
        <w:rPr>
          <w:b/>
          <w:sz w:val="22"/>
          <w:szCs w:val="22"/>
        </w:rPr>
        <w:t xml:space="preserve">     The Council offered the position to Dan Yost to be salaried </w:t>
      </w:r>
      <w:r w:rsidR="007B1239">
        <w:rPr>
          <w:b/>
          <w:sz w:val="22"/>
          <w:szCs w:val="22"/>
        </w:rPr>
        <w:t xml:space="preserve">monthly </w:t>
      </w:r>
      <w:r>
        <w:rPr>
          <w:b/>
          <w:sz w:val="22"/>
          <w:szCs w:val="22"/>
        </w:rPr>
        <w:t xml:space="preserve">at $14.00 an hour, with a $100.00 raise once Police Certified, $50.00 </w:t>
      </w:r>
      <w:r w:rsidR="007B1239">
        <w:rPr>
          <w:b/>
          <w:sz w:val="22"/>
          <w:szCs w:val="22"/>
        </w:rPr>
        <w:t xml:space="preserve">raise </w:t>
      </w:r>
      <w:r>
        <w:rPr>
          <w:b/>
          <w:sz w:val="22"/>
          <w:szCs w:val="22"/>
        </w:rPr>
        <w:t>once certified in Sewer, and an</w:t>
      </w:r>
      <w:r w:rsidR="007B1239">
        <w:rPr>
          <w:b/>
          <w:sz w:val="22"/>
          <w:szCs w:val="22"/>
        </w:rPr>
        <w:t xml:space="preserve"> additional $50.00 raise</w:t>
      </w:r>
      <w:r>
        <w:rPr>
          <w:b/>
          <w:sz w:val="22"/>
          <w:szCs w:val="22"/>
        </w:rPr>
        <w:t xml:space="preserve"> once certified in Water, if he waived the medical insurance, with evaluation at the end of the year.</w:t>
      </w:r>
      <w:r w:rsidR="00FC3EAF">
        <w:rPr>
          <w:b/>
          <w:sz w:val="22"/>
          <w:szCs w:val="22"/>
        </w:rPr>
        <w:t xml:space="preserve">  It was decided Dan Yost will informed the Council of his decision on Friday and left the meeting.</w:t>
      </w:r>
      <w:r>
        <w:rPr>
          <w:b/>
          <w:sz w:val="22"/>
          <w:szCs w:val="22"/>
        </w:rPr>
        <w:t xml:space="preserve">  </w:t>
      </w:r>
      <w:r w:rsidR="000766FC">
        <w:rPr>
          <w:b/>
          <w:sz w:val="22"/>
          <w:szCs w:val="22"/>
        </w:rPr>
        <w:t xml:space="preserve"> </w:t>
      </w:r>
    </w:p>
    <w:p w:rsidR="00FC3EAF" w:rsidRPr="00D318F3" w:rsidRDefault="00FC3EAF" w:rsidP="00FC3EAF">
      <w:pPr>
        <w:rPr>
          <w:b/>
        </w:rPr>
      </w:pPr>
      <w:r>
        <w:t xml:space="preserve">     </w:t>
      </w:r>
      <w:r w:rsidRPr="00D318F3">
        <w:rPr>
          <w:b/>
        </w:rPr>
        <w:t>The Council discussed the 201</w:t>
      </w:r>
      <w:r>
        <w:rPr>
          <w:b/>
        </w:rPr>
        <w:t>5</w:t>
      </w:r>
      <w:r w:rsidRPr="00D318F3">
        <w:rPr>
          <w:b/>
        </w:rPr>
        <w:t xml:space="preserve"> Budget, line item by line item.  </w:t>
      </w:r>
      <w:r>
        <w:rPr>
          <w:b/>
        </w:rPr>
        <w:t xml:space="preserve">  </w:t>
      </w:r>
    </w:p>
    <w:p w:rsidR="00FC3EAF" w:rsidRPr="00FC3EAF" w:rsidRDefault="00FC3EAF" w:rsidP="00FC3EAF">
      <w:pPr>
        <w:rPr>
          <w:rFonts w:asciiTheme="minorHAnsi" w:eastAsiaTheme="minorHAnsi" w:hAnsiTheme="minorHAnsi" w:cstheme="minorBidi"/>
          <w:b/>
        </w:rPr>
      </w:pPr>
      <w:r w:rsidRPr="00FC3EAF">
        <w:rPr>
          <w:rFonts w:eastAsiaTheme="minorHAnsi"/>
          <w:b/>
          <w:sz w:val="22"/>
          <w:szCs w:val="22"/>
        </w:rPr>
        <w:t xml:space="preserve">     Council Member Tschappat introduced the following Year 2015 Budget Ordinance 2014-02, to be read the 1st time and moved for its adoption.  Council Member Walz seconded the motion.  Upon roll call vote, all Council Members voted in favor.  Motion carried.  The first reading was held as follows:</w:t>
      </w:r>
      <w:r w:rsidRPr="00FC3EAF">
        <w:rPr>
          <w:rFonts w:asciiTheme="minorHAnsi" w:eastAsiaTheme="minorHAnsi" w:hAnsiTheme="minorHAnsi" w:cstheme="minorBidi"/>
          <w:b/>
        </w:rPr>
        <w:t xml:space="preserve"> </w:t>
      </w:r>
    </w:p>
    <w:p w:rsidR="00FC3EAF" w:rsidRPr="00FC3EAF" w:rsidRDefault="00FC3EAF" w:rsidP="00FC3EAF">
      <w:pPr>
        <w:rPr>
          <w:rFonts w:eastAsiaTheme="minorHAnsi"/>
          <w:b/>
          <w:sz w:val="8"/>
          <w:szCs w:val="8"/>
        </w:rPr>
      </w:pPr>
      <w:r w:rsidRPr="00FC3EAF">
        <w:rPr>
          <w:rFonts w:eastAsiaTheme="minorHAnsi"/>
          <w:b/>
          <w:sz w:val="8"/>
          <w:szCs w:val="8"/>
        </w:rPr>
        <w:t xml:space="preserve">   </w:t>
      </w:r>
    </w:p>
    <w:p w:rsidR="00FC3EAF" w:rsidRPr="00FC3EAF" w:rsidRDefault="00FC3EAF" w:rsidP="00FC3EAF">
      <w:pPr>
        <w:jc w:val="center"/>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ORDINANCE 2014-02</w:t>
      </w:r>
    </w:p>
    <w:p w:rsidR="00FC3EAF" w:rsidRPr="00FC3EAF" w:rsidRDefault="00FC3EAF" w:rsidP="00FC3EAF">
      <w:pPr>
        <w:jc w:val="center"/>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CITY OF LEOLA</w:t>
      </w:r>
    </w:p>
    <w:p w:rsidR="00FC3EAF" w:rsidRPr="00FC3EAF" w:rsidRDefault="00FC3EAF" w:rsidP="00FC3EAF">
      <w:pPr>
        <w:jc w:val="center"/>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2015 APPROPRIATION BUDGET</w:t>
      </w:r>
    </w:p>
    <w:p w:rsidR="00FC3EAF" w:rsidRPr="00FC3EAF" w:rsidRDefault="00FC3EAF" w:rsidP="00FC3EAF">
      <w:pPr>
        <w:spacing w:after="16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PART I:</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Be it ordained by the City of </w:t>
      </w:r>
      <w:smartTag w:uri="urn:schemas-microsoft-com:office:smarttags" w:element="City">
        <w:r w:rsidRPr="00FC3EAF">
          <w:rPr>
            <w:rFonts w:asciiTheme="minorHAnsi" w:eastAsiaTheme="minorHAnsi" w:hAnsiTheme="minorHAnsi" w:cstheme="minorBidi"/>
            <w:b/>
            <w:sz w:val="22"/>
            <w:szCs w:val="22"/>
          </w:rPr>
          <w:t>Leola</w:t>
        </w:r>
      </w:smartTag>
      <w:r w:rsidRPr="00FC3EAF">
        <w:rPr>
          <w:rFonts w:asciiTheme="minorHAnsi" w:eastAsiaTheme="minorHAnsi" w:hAnsiTheme="minorHAnsi" w:cstheme="minorBidi"/>
          <w:b/>
          <w:sz w:val="22"/>
          <w:szCs w:val="22"/>
        </w:rPr>
        <w:t xml:space="preserve">, </w:t>
      </w:r>
      <w:smartTag w:uri="urn:schemas-microsoft-com:office:smarttags" w:element="place">
        <w:smartTag w:uri="urn:schemas-microsoft-com:office:smarttags" w:element="City">
          <w:r w:rsidRPr="00FC3EAF">
            <w:rPr>
              <w:rFonts w:asciiTheme="minorHAnsi" w:eastAsiaTheme="minorHAnsi" w:hAnsiTheme="minorHAnsi" w:cstheme="minorBidi"/>
              <w:b/>
              <w:sz w:val="22"/>
              <w:szCs w:val="22"/>
            </w:rPr>
            <w:t>McPherson County</w:t>
          </w:r>
        </w:smartTag>
        <w:r w:rsidRPr="00FC3EAF">
          <w:rPr>
            <w:rFonts w:asciiTheme="minorHAnsi" w:eastAsiaTheme="minorHAnsi" w:hAnsiTheme="minorHAnsi" w:cstheme="minorBidi"/>
            <w:b/>
            <w:sz w:val="22"/>
            <w:szCs w:val="22"/>
          </w:rPr>
          <w:t xml:space="preserve">, </w:t>
        </w:r>
        <w:smartTag w:uri="urn:schemas-microsoft-com:office:smarttags" w:element="State">
          <w:r w:rsidRPr="00FC3EAF">
            <w:rPr>
              <w:rFonts w:asciiTheme="minorHAnsi" w:eastAsiaTheme="minorHAnsi" w:hAnsiTheme="minorHAnsi" w:cstheme="minorBidi"/>
              <w:b/>
              <w:sz w:val="22"/>
              <w:szCs w:val="22"/>
            </w:rPr>
            <w:t>South Dakota</w:t>
          </w:r>
        </w:smartTag>
      </w:smartTag>
      <w:r w:rsidRPr="00FC3EAF">
        <w:rPr>
          <w:rFonts w:asciiTheme="minorHAnsi" w:eastAsiaTheme="minorHAnsi" w:hAnsiTheme="minorHAnsi" w:cstheme="minorBidi"/>
          <w:b/>
          <w:sz w:val="22"/>
          <w:szCs w:val="22"/>
        </w:rPr>
        <w:t>, that the following sums are appropriated to meet the obligations of the Municipality.</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GOVERNMENTAL FUND                                                                   </w:t>
      </w:r>
      <w:proofErr w:type="spellStart"/>
      <w:r w:rsidRPr="00FC3EAF">
        <w:rPr>
          <w:rFonts w:asciiTheme="minorHAnsi" w:eastAsiaTheme="minorHAnsi" w:hAnsiTheme="minorHAnsi" w:cstheme="minorBidi"/>
          <w:b/>
          <w:sz w:val="22"/>
          <w:szCs w:val="22"/>
        </w:rPr>
        <w:t>FUND</w:t>
      </w:r>
      <w:proofErr w:type="spellEnd"/>
      <w:r w:rsidRPr="00FC3EAF">
        <w:rPr>
          <w:rFonts w:asciiTheme="minorHAnsi" w:eastAsiaTheme="minorHAnsi" w:hAnsiTheme="minorHAnsi" w:cstheme="minorBidi"/>
          <w:b/>
          <w:sz w:val="22"/>
          <w:szCs w:val="22"/>
        </w:rPr>
        <w:t xml:space="preserve"> AMOUNTS                      TOTALS</w:t>
      </w:r>
    </w:p>
    <w:p w:rsidR="00FC3EAF" w:rsidRPr="00FC3EAF" w:rsidRDefault="00FC3EAF" w:rsidP="00FC3EAF">
      <w:pPr>
        <w:spacing w:after="120" w:line="259" w:lineRule="auto"/>
        <w:rPr>
          <w:rFonts w:asciiTheme="minorHAnsi" w:eastAsiaTheme="minorHAnsi" w:hAnsiTheme="minorHAnsi" w:cstheme="minorBidi"/>
          <w:b/>
          <w:sz w:val="22"/>
          <w:szCs w:val="22"/>
          <w:u w:val="single"/>
        </w:rPr>
      </w:pPr>
      <w:r w:rsidRPr="00FC3EAF">
        <w:rPr>
          <w:rFonts w:asciiTheme="minorHAnsi" w:eastAsiaTheme="minorHAnsi" w:hAnsiTheme="minorHAnsi" w:cstheme="minorBidi"/>
          <w:b/>
          <w:sz w:val="22"/>
          <w:szCs w:val="22"/>
          <w:u w:val="single"/>
        </w:rPr>
        <w:t>TOTAL GENERAL FUND-100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w:t>
      </w:r>
      <w:proofErr w:type="gramStart"/>
      <w:r w:rsidRPr="00FC3EAF">
        <w:rPr>
          <w:rFonts w:asciiTheme="minorHAnsi" w:eastAsiaTheme="minorHAnsi" w:hAnsiTheme="minorHAnsi" w:cstheme="minorBidi"/>
          <w:b/>
          <w:sz w:val="22"/>
          <w:szCs w:val="22"/>
        </w:rPr>
        <w:t>41000  GENERAL</w:t>
      </w:r>
      <w:proofErr w:type="gramEnd"/>
      <w:r w:rsidRPr="00FC3EAF">
        <w:rPr>
          <w:rFonts w:asciiTheme="minorHAnsi" w:eastAsiaTheme="minorHAnsi" w:hAnsiTheme="minorHAnsi" w:cstheme="minorBidi"/>
          <w:b/>
          <w:sz w:val="22"/>
          <w:szCs w:val="22"/>
        </w:rPr>
        <w:t xml:space="preserve"> GOVERNMENT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41150     Contingency                                                                30,526.00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41200     Mayor &amp; Council                                                       24,200.00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41300     Elections                                                                        1,000.00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41410     City Attorney                                                                2,000.00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41420     Finance Office                                                             51,400.00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41450     Insurance                                                                     25,000.00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41470     Unemployment                                                                 100.00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41490     Government Buildings                                                42,000.00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w:t>
      </w:r>
      <w:proofErr w:type="gramStart"/>
      <w:r w:rsidRPr="00FC3EAF">
        <w:rPr>
          <w:rFonts w:asciiTheme="minorHAnsi" w:eastAsiaTheme="minorHAnsi" w:hAnsiTheme="minorHAnsi" w:cstheme="minorBidi"/>
          <w:b/>
          <w:sz w:val="22"/>
          <w:szCs w:val="22"/>
        </w:rPr>
        <w:t>41000  TOTAL</w:t>
      </w:r>
      <w:proofErr w:type="gramEnd"/>
      <w:r w:rsidRPr="00FC3EAF">
        <w:rPr>
          <w:rFonts w:asciiTheme="minorHAnsi" w:eastAsiaTheme="minorHAnsi" w:hAnsiTheme="minorHAnsi" w:cstheme="minorBidi"/>
          <w:b/>
          <w:sz w:val="22"/>
          <w:szCs w:val="22"/>
        </w:rPr>
        <w:t xml:space="preserve"> GENERAL GOVERNMENT                                                                                 176,226.00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16"/>
          <w:szCs w:val="16"/>
        </w:rPr>
        <w:t xml:space="preserve"> </w:t>
      </w:r>
      <w:r w:rsidRPr="00FC3EAF">
        <w:rPr>
          <w:rFonts w:asciiTheme="minorHAnsi" w:eastAsiaTheme="minorHAnsi" w:hAnsiTheme="minorHAnsi" w:cstheme="minorBidi"/>
          <w:b/>
          <w:sz w:val="22"/>
          <w:szCs w:val="22"/>
        </w:rPr>
        <w:t>101-</w:t>
      </w:r>
      <w:proofErr w:type="gramStart"/>
      <w:r w:rsidRPr="00FC3EAF">
        <w:rPr>
          <w:rFonts w:asciiTheme="minorHAnsi" w:eastAsiaTheme="minorHAnsi" w:hAnsiTheme="minorHAnsi" w:cstheme="minorBidi"/>
          <w:b/>
          <w:sz w:val="22"/>
          <w:szCs w:val="22"/>
        </w:rPr>
        <w:t>42000  PUBLIC</w:t>
      </w:r>
      <w:proofErr w:type="gramEnd"/>
      <w:r w:rsidRPr="00FC3EAF">
        <w:rPr>
          <w:rFonts w:asciiTheme="minorHAnsi" w:eastAsiaTheme="minorHAnsi" w:hAnsiTheme="minorHAnsi" w:cstheme="minorBidi"/>
          <w:b/>
          <w:sz w:val="22"/>
          <w:szCs w:val="22"/>
        </w:rPr>
        <w:t xml:space="preserve"> SAFETY</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42100    Police                                                                              65,500.00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42200    Fire-Siren                                                                         1,000.00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w:t>
      </w:r>
      <w:proofErr w:type="gramStart"/>
      <w:r w:rsidRPr="00FC3EAF">
        <w:rPr>
          <w:rFonts w:asciiTheme="minorHAnsi" w:eastAsiaTheme="minorHAnsi" w:hAnsiTheme="minorHAnsi" w:cstheme="minorBidi"/>
          <w:b/>
          <w:sz w:val="22"/>
          <w:szCs w:val="22"/>
        </w:rPr>
        <w:t>42300  Protection</w:t>
      </w:r>
      <w:proofErr w:type="gramEnd"/>
      <w:r w:rsidRPr="00FC3EAF">
        <w:rPr>
          <w:rFonts w:asciiTheme="minorHAnsi" w:eastAsiaTheme="minorHAnsi" w:hAnsiTheme="minorHAnsi" w:cstheme="minorBidi"/>
          <w:b/>
          <w:sz w:val="22"/>
          <w:szCs w:val="22"/>
        </w:rPr>
        <w:t xml:space="preserve"> &amp; Inspection                                                1,000.00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lastRenderedPageBreak/>
        <w:t>101-</w:t>
      </w:r>
      <w:proofErr w:type="gramStart"/>
      <w:r w:rsidRPr="00FC3EAF">
        <w:rPr>
          <w:rFonts w:asciiTheme="minorHAnsi" w:eastAsiaTheme="minorHAnsi" w:hAnsiTheme="minorHAnsi" w:cstheme="minorBidi"/>
          <w:b/>
          <w:sz w:val="22"/>
          <w:szCs w:val="22"/>
        </w:rPr>
        <w:t>42000  TOTAL</w:t>
      </w:r>
      <w:proofErr w:type="gramEnd"/>
      <w:r w:rsidRPr="00FC3EAF">
        <w:rPr>
          <w:rFonts w:asciiTheme="minorHAnsi" w:eastAsiaTheme="minorHAnsi" w:hAnsiTheme="minorHAnsi" w:cstheme="minorBidi"/>
          <w:b/>
          <w:sz w:val="22"/>
          <w:szCs w:val="22"/>
        </w:rPr>
        <w:t xml:space="preserve"> PUBLIC SAFETY                                                                                                    67,500.00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w:t>
      </w:r>
      <w:proofErr w:type="gramStart"/>
      <w:r w:rsidRPr="00FC3EAF">
        <w:rPr>
          <w:rFonts w:asciiTheme="minorHAnsi" w:eastAsiaTheme="minorHAnsi" w:hAnsiTheme="minorHAnsi" w:cstheme="minorBidi"/>
          <w:b/>
          <w:sz w:val="22"/>
          <w:szCs w:val="22"/>
        </w:rPr>
        <w:t>43000  PUBLIC</w:t>
      </w:r>
      <w:proofErr w:type="gramEnd"/>
      <w:r w:rsidRPr="00FC3EAF">
        <w:rPr>
          <w:rFonts w:asciiTheme="minorHAnsi" w:eastAsiaTheme="minorHAnsi" w:hAnsiTheme="minorHAnsi" w:cstheme="minorBidi"/>
          <w:b/>
          <w:sz w:val="22"/>
          <w:szCs w:val="22"/>
        </w:rPr>
        <w:t xml:space="preserve"> WORKS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43100    Streets                                                                             62,000.00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43200    Sanitation                                                                         6,425.00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w:t>
      </w:r>
      <w:proofErr w:type="gramStart"/>
      <w:r w:rsidRPr="00FC3EAF">
        <w:rPr>
          <w:rFonts w:asciiTheme="minorHAnsi" w:eastAsiaTheme="minorHAnsi" w:hAnsiTheme="minorHAnsi" w:cstheme="minorBidi"/>
          <w:b/>
          <w:sz w:val="22"/>
          <w:szCs w:val="22"/>
        </w:rPr>
        <w:t>43000  TOTAL</w:t>
      </w:r>
      <w:proofErr w:type="gramEnd"/>
      <w:r w:rsidRPr="00FC3EAF">
        <w:rPr>
          <w:rFonts w:asciiTheme="minorHAnsi" w:eastAsiaTheme="minorHAnsi" w:hAnsiTheme="minorHAnsi" w:cstheme="minorBidi"/>
          <w:b/>
          <w:sz w:val="22"/>
          <w:szCs w:val="22"/>
        </w:rPr>
        <w:t xml:space="preserve"> PUBLIC WORKS                                                                                                    68,425.00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101-44000   PUBLIC HEALTH</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44110      Regulation &amp; Inspection                                                  100.00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44130   West Nile Fund                                                                2,700.00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44620   Ambulance-EMT'S                                                             100.00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101-44000   TOTAL PUBLIC HEALTH                                                                                                     2,900.00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101-45000   CULTURE &amp; RECREATION</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45110    Golf Course                                                                   28,900.00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45120   Pool                                                                                45,200.00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45130   Rhubarb Committee                                                        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45140   Senior Citizens                                                                  100.00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45150   School Alumni Committee                                             100.00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45160   Celebration                                                                       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45220   Ball Diamond-Fields &amp;Athletic Assoc.                      8,000.00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45230   Parks                                                                             41,250.00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45500   Library                                                                           15,100.00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45700   Historical Preservation-Museum                                  100.00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101-45000   TOTAL CULTURE &amp; RECREATION                                                                                  139,750.00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101-46000   CONSERVATION &amp; DEVELOPMENT</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46300    Leola Housing &amp; Redevelopment                                   5,000.00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46510    Leola Credit Board                                                            1,450.00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46520   Zoning &amp; Planning Comm.                                              1,800.00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46530   Development Corporation                                                   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101-46000   TOTAL CONSERVATION &amp; DEVELOPMENT                                                                     8,750.00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101-47000   TOTAL DEBT SERVICE                                                                                                                  0.00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101-48000   TOTAL INTERGOVERNMENTAL EXPENDITURES                                                                   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101-49000   MISCELLANEOUS -Judgments &amp; Losses                                                                                 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101-51000   OTHER FINANCING USES                                                                                                          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101-61000   FUND EQUITY USES                                                                                                                   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TOTAL GENERAL FUND APPROPRIATIONS                                                                                     463,551.00                     </w:t>
      </w:r>
    </w:p>
    <w:p w:rsidR="00FC3EAF" w:rsidRPr="00FC3EAF" w:rsidRDefault="00FC3EAF" w:rsidP="00FC3EAF">
      <w:pPr>
        <w:spacing w:after="120" w:line="259" w:lineRule="auto"/>
        <w:rPr>
          <w:rFonts w:asciiTheme="minorHAnsi" w:eastAsiaTheme="minorHAnsi" w:hAnsiTheme="minorHAnsi" w:cstheme="minorBidi"/>
          <w:b/>
          <w:sz w:val="22"/>
          <w:szCs w:val="22"/>
          <w:u w:val="single"/>
        </w:rPr>
      </w:pPr>
      <w:r w:rsidRPr="00FC3EAF">
        <w:rPr>
          <w:rFonts w:asciiTheme="minorHAnsi" w:eastAsiaTheme="minorHAnsi" w:hAnsiTheme="minorHAnsi" w:cstheme="minorBidi"/>
          <w:b/>
          <w:sz w:val="22"/>
          <w:szCs w:val="22"/>
          <w:u w:val="single"/>
        </w:rPr>
        <w:t xml:space="preserve">21700   REVOLVING LOAN-ENTERPRIZE LOAN FUND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128    REVENUE                                                                                                                        25,750.00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172    EXPENDITURES                                                                                                             25,750.00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TOTAL SPECIAL REVENUE RETAINED                                                                                                         0.00</w:t>
      </w:r>
    </w:p>
    <w:p w:rsidR="00FC3EAF" w:rsidRPr="00FC3EAF" w:rsidRDefault="00FC3EAF" w:rsidP="00FC3EAF">
      <w:pPr>
        <w:spacing w:after="160" w:line="259" w:lineRule="auto"/>
        <w:rPr>
          <w:rFonts w:asciiTheme="minorHAnsi" w:eastAsiaTheme="minorHAnsi" w:hAnsiTheme="minorHAnsi" w:cstheme="minorBidi"/>
          <w:b/>
          <w:sz w:val="22"/>
          <w:szCs w:val="22"/>
        </w:rPr>
      </w:pPr>
    </w:p>
    <w:p w:rsidR="00FC3EAF" w:rsidRPr="00FC3EAF" w:rsidRDefault="00FC3EAF" w:rsidP="00FC3EAF">
      <w:pPr>
        <w:spacing w:after="16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PART II.</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The following designates the fund or funds that money derived from the following sources is applied to.</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lastRenderedPageBreak/>
        <w:t>GOVERNMENTAL FUNDS - 100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UNOBLIGATED CASH BALANCE                                                                                                  119,251.00</w:t>
      </w:r>
    </w:p>
    <w:p w:rsidR="00FC3EAF" w:rsidRPr="00FC3EAF" w:rsidRDefault="00FC3EAF" w:rsidP="00FC3EAF">
      <w:pPr>
        <w:spacing w:after="16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31000       TOTAL TAXES                                                                                                               300,500.00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32000       TOTAL LICENSES &amp; PERMITS                                                                                        2,900.00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33000       INTERGOVERNMENTAL REVENUE                                                                            21,300.00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34000       CHARGES FOR GOODS &amp; SERVICES                                                                            3,400.00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35000       FINES AND FORFEITURES                                                                                                    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36000       MISCELLANEOUS REVENUE                                                                                        3,700.00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39000       OTHER SOURCES-BORROWED &amp; TRANSFER IN                                                    12,500.00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TOTAL   MEANS OF FINANCE-GENERAL FUND                                                                                      463,551.00</w:t>
      </w:r>
    </w:p>
    <w:p w:rsidR="00FC3EAF" w:rsidRPr="00FC3EAF" w:rsidRDefault="00FC3EAF" w:rsidP="00FC3EAF">
      <w:pPr>
        <w:spacing w:after="16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PART III.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u w:val="single"/>
        </w:rPr>
        <w:t>PROPRIETARY FUNDS - 600</w:t>
      </w:r>
      <w:r w:rsidRPr="00FC3EAF">
        <w:rPr>
          <w:rFonts w:asciiTheme="minorHAnsi" w:eastAsiaTheme="minorHAnsi" w:hAnsiTheme="minorHAnsi" w:cstheme="minorBidi"/>
          <w:b/>
          <w:sz w:val="22"/>
          <w:szCs w:val="22"/>
        </w:rPr>
        <w:t xml:space="preserve">                                                                  </w:t>
      </w:r>
      <w:r w:rsidRPr="00FC3EAF">
        <w:rPr>
          <w:rFonts w:asciiTheme="minorHAnsi" w:eastAsiaTheme="minorHAnsi" w:hAnsiTheme="minorHAnsi" w:cstheme="minorBidi"/>
          <w:b/>
          <w:sz w:val="22"/>
          <w:szCs w:val="22"/>
          <w:u w:val="single"/>
        </w:rPr>
        <w:t xml:space="preserve">WATER </w:t>
      </w:r>
      <w:r w:rsidRPr="00FC3EAF">
        <w:rPr>
          <w:rFonts w:asciiTheme="minorHAnsi" w:eastAsiaTheme="minorHAnsi" w:hAnsiTheme="minorHAnsi" w:cstheme="minorBidi"/>
          <w:b/>
          <w:sz w:val="22"/>
          <w:szCs w:val="22"/>
        </w:rPr>
        <w:t xml:space="preserve">                          </w:t>
      </w:r>
      <w:r w:rsidRPr="00FC3EAF">
        <w:rPr>
          <w:rFonts w:asciiTheme="minorHAnsi" w:eastAsiaTheme="minorHAnsi" w:hAnsiTheme="minorHAnsi" w:cstheme="minorBidi"/>
          <w:b/>
          <w:sz w:val="22"/>
          <w:szCs w:val="22"/>
          <w:u w:val="single"/>
        </w:rPr>
        <w:t>SEWER</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UNAPPROPRIATED FUND BALANCE                                                36,000.00                      70,000.00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ESTIMATED OPERATING REVENUE                                                 82,800.00                       48,000.00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ESTIMATED SEWER PROJECT FEE COLLECTIONS                                                                   48,252.00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TRANSFER IN                                                                                        12,500.00                                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u w:val="single"/>
        </w:rPr>
        <w:t>TOTAL AVAILABLE</w:t>
      </w:r>
      <w:r w:rsidRPr="00FC3EAF">
        <w:rPr>
          <w:rFonts w:asciiTheme="minorHAnsi" w:eastAsiaTheme="minorHAnsi" w:hAnsiTheme="minorHAnsi" w:cstheme="minorBidi"/>
          <w:b/>
          <w:sz w:val="22"/>
          <w:szCs w:val="22"/>
        </w:rPr>
        <w:t xml:space="preserve">                                                                            131,300.00                   166,252.00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LESS APPROPRIATIONS (Operating Expenses)                           130,300.00                     47,200.00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TRANSFER OUT-SALARY                                                                             0.00                      25,000.00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SET ASIDE FOR LOAN PAYBACK                                                               0.00                       48,252.00       </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u w:val="single"/>
        </w:rPr>
        <w:t>TOTAL EXPENSE</w:t>
      </w:r>
      <w:r w:rsidRPr="00FC3EAF">
        <w:rPr>
          <w:rFonts w:asciiTheme="minorHAnsi" w:eastAsiaTheme="minorHAnsi" w:hAnsiTheme="minorHAnsi" w:cstheme="minorBidi"/>
          <w:b/>
          <w:sz w:val="22"/>
          <w:szCs w:val="22"/>
        </w:rPr>
        <w:t xml:space="preserve">                                                                               130,300.00                    120,452.00</w:t>
      </w:r>
    </w:p>
    <w:p w:rsidR="00FC3EAF" w:rsidRPr="00FC3EAF" w:rsidRDefault="00FC3EAF" w:rsidP="00FC3EAF">
      <w:pPr>
        <w:spacing w:after="12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ESTMATED RETAINED EARNINGS                                                     1,000.00                      45,800.00</w:t>
      </w:r>
    </w:p>
    <w:p w:rsidR="00FC3EAF" w:rsidRPr="00FC3EAF" w:rsidRDefault="00FC3EAF" w:rsidP="00FC3EAF">
      <w:pPr>
        <w:spacing w:after="160" w:line="259" w:lineRule="auto"/>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PART IV.</w:t>
      </w:r>
    </w:p>
    <w:p w:rsidR="00FC3EAF" w:rsidRPr="00FC3EAF" w:rsidRDefault="00FC3EAF" w:rsidP="00FC3EAF">
      <w:pPr>
        <w:spacing w:after="160" w:line="259" w:lineRule="auto"/>
        <w:rPr>
          <w:rFonts w:eastAsiaTheme="minorHAnsi"/>
          <w:b/>
          <w:sz w:val="22"/>
          <w:szCs w:val="22"/>
        </w:rPr>
      </w:pPr>
      <w:r w:rsidRPr="00FC3EAF">
        <w:rPr>
          <w:rFonts w:eastAsiaTheme="minorHAnsi"/>
          <w:b/>
          <w:sz w:val="22"/>
          <w:szCs w:val="22"/>
        </w:rPr>
        <w:t xml:space="preserve">     The Finance Officer is hereby directed to certify the following dollar amounts of tax levies made in this Ordinance to the McPherson County Auditor.</w:t>
      </w:r>
    </w:p>
    <w:p w:rsidR="00FC3EAF" w:rsidRPr="00FC3EAF" w:rsidRDefault="00FC3EAF" w:rsidP="00FC3EAF">
      <w:pPr>
        <w:spacing w:after="120" w:line="259" w:lineRule="auto"/>
        <w:rPr>
          <w:rFonts w:eastAsiaTheme="minorHAnsi"/>
          <w:b/>
          <w:sz w:val="22"/>
          <w:szCs w:val="22"/>
        </w:rPr>
      </w:pPr>
      <w:r w:rsidRPr="00FC3EAF">
        <w:rPr>
          <w:rFonts w:eastAsiaTheme="minorHAnsi"/>
          <w:b/>
          <w:sz w:val="22"/>
          <w:szCs w:val="22"/>
        </w:rPr>
        <w:t>PROPERTY TAXES, CPI-1.4% &amp; 2.74% GROWTH                                                           172,657.00</w:t>
      </w:r>
    </w:p>
    <w:p w:rsidR="00FC3EAF" w:rsidRPr="00FC3EAF" w:rsidRDefault="00FC3EAF" w:rsidP="00FC3EAF">
      <w:pPr>
        <w:spacing w:after="120" w:line="259" w:lineRule="auto"/>
        <w:rPr>
          <w:rFonts w:eastAsiaTheme="minorHAnsi"/>
          <w:b/>
          <w:sz w:val="22"/>
          <w:szCs w:val="22"/>
        </w:rPr>
      </w:pPr>
      <w:r w:rsidRPr="00FC3EAF">
        <w:rPr>
          <w:rFonts w:eastAsiaTheme="minorHAnsi"/>
          <w:b/>
          <w:sz w:val="22"/>
          <w:szCs w:val="22"/>
        </w:rPr>
        <w:t xml:space="preserve">OPT OUT                                                                                                                                       30,000.00        </w:t>
      </w:r>
    </w:p>
    <w:p w:rsidR="00FC3EAF" w:rsidRPr="00FC3EAF" w:rsidRDefault="00FC3EAF" w:rsidP="00FC3EAF">
      <w:pPr>
        <w:spacing w:after="120" w:line="259" w:lineRule="auto"/>
        <w:rPr>
          <w:rFonts w:eastAsiaTheme="minorHAnsi"/>
          <w:b/>
          <w:sz w:val="22"/>
          <w:szCs w:val="22"/>
        </w:rPr>
      </w:pPr>
      <w:r w:rsidRPr="00FC3EAF">
        <w:rPr>
          <w:rFonts w:eastAsiaTheme="minorHAnsi"/>
          <w:b/>
          <w:sz w:val="22"/>
          <w:szCs w:val="22"/>
        </w:rPr>
        <w:t xml:space="preserve">TOTAL MONIES LEVIED FOR                                                                                              202,657.00   </w:t>
      </w:r>
    </w:p>
    <w:p w:rsidR="00FC3EAF" w:rsidRPr="00FC3EAF" w:rsidRDefault="00FC3EAF" w:rsidP="00FC3EAF">
      <w:pPr>
        <w:keepNext/>
        <w:spacing w:after="160" w:line="259" w:lineRule="auto"/>
        <w:outlineLvl w:val="2"/>
        <w:rPr>
          <w:rFonts w:eastAsiaTheme="minorHAnsi"/>
          <w:b/>
          <w:sz w:val="22"/>
          <w:szCs w:val="22"/>
        </w:rPr>
      </w:pPr>
      <w:r w:rsidRPr="00FC3EAF">
        <w:rPr>
          <w:rFonts w:eastAsiaTheme="minorHAnsi"/>
          <w:b/>
          <w:sz w:val="22"/>
          <w:szCs w:val="22"/>
        </w:rPr>
        <w:t xml:space="preserve">ATTEST:      </w:t>
      </w:r>
    </w:p>
    <w:p w:rsidR="00FC3EAF" w:rsidRPr="00FC3EAF" w:rsidRDefault="00FC3EAF" w:rsidP="00FC3EAF">
      <w:pPr>
        <w:keepNext/>
        <w:spacing w:after="160" w:line="259" w:lineRule="auto"/>
        <w:outlineLvl w:val="2"/>
        <w:rPr>
          <w:rFonts w:asciiTheme="minorHAnsi" w:eastAsiaTheme="minorHAnsi" w:hAnsiTheme="minorHAnsi" w:cstheme="minorBidi"/>
          <w:b/>
          <w:sz w:val="22"/>
          <w:szCs w:val="22"/>
        </w:rPr>
      </w:pPr>
      <w:r w:rsidRPr="00FC3EAF">
        <w:rPr>
          <w:rFonts w:asciiTheme="minorHAnsi" w:eastAsiaTheme="minorHAnsi" w:hAnsiTheme="minorHAnsi" w:cstheme="minorBidi"/>
          <w:b/>
          <w:sz w:val="22"/>
          <w:szCs w:val="22"/>
        </w:rPr>
        <w:t xml:space="preserve">            _________________________________              __________________________________       </w:t>
      </w:r>
    </w:p>
    <w:p w:rsidR="00FC3EAF" w:rsidRPr="00FC3EAF" w:rsidRDefault="00FC3EAF" w:rsidP="00FC3EAF">
      <w:pPr>
        <w:spacing w:after="160" w:line="259" w:lineRule="auto"/>
        <w:rPr>
          <w:rFonts w:eastAsiaTheme="minorHAnsi"/>
          <w:sz w:val="22"/>
          <w:szCs w:val="22"/>
        </w:rPr>
      </w:pPr>
      <w:r w:rsidRPr="00FC3EAF">
        <w:rPr>
          <w:rFonts w:eastAsiaTheme="minorHAnsi"/>
          <w:b/>
          <w:sz w:val="22"/>
          <w:szCs w:val="22"/>
        </w:rPr>
        <w:t xml:space="preserve">            Candice Kappes, Finance Officer                        Dean A. Schock, Mayor</w:t>
      </w:r>
    </w:p>
    <w:p w:rsidR="00707FF6" w:rsidRDefault="00707FF6" w:rsidP="00707FF6">
      <w:pPr>
        <w:rPr>
          <w:b/>
          <w:sz w:val="22"/>
          <w:szCs w:val="22"/>
        </w:rPr>
      </w:pPr>
      <w:r>
        <w:rPr>
          <w:b/>
          <w:sz w:val="22"/>
          <w:szCs w:val="22"/>
        </w:rPr>
        <w:t xml:space="preserve">   </w:t>
      </w:r>
      <w:r w:rsidR="00FC3EAF">
        <w:rPr>
          <w:b/>
          <w:sz w:val="22"/>
          <w:szCs w:val="22"/>
        </w:rPr>
        <w:t xml:space="preserve">  </w:t>
      </w:r>
      <w:r>
        <w:rPr>
          <w:b/>
          <w:sz w:val="22"/>
          <w:szCs w:val="22"/>
        </w:rPr>
        <w:t>Public Hearing on the 2015 Appropriations Ordinance 2014-02 will be held at 8:00 P.M. on Monday, September 8, 2014, in the Council Room of the Municipal Building, at which time, any opposition may come before the Council.</w:t>
      </w:r>
    </w:p>
    <w:p w:rsidR="00707FF6" w:rsidRPr="00707FF6" w:rsidRDefault="00FC3EAF" w:rsidP="00707FF6">
      <w:pPr>
        <w:rPr>
          <w:rFonts w:eastAsiaTheme="minorHAnsi"/>
          <w:b/>
          <w:sz w:val="22"/>
          <w:szCs w:val="22"/>
        </w:rPr>
      </w:pPr>
      <w:r>
        <w:t xml:space="preserve">     </w:t>
      </w:r>
      <w:r w:rsidR="00707FF6" w:rsidRPr="00707FF6">
        <w:rPr>
          <w:rFonts w:eastAsiaTheme="minorHAnsi"/>
          <w:b/>
          <w:sz w:val="22"/>
          <w:szCs w:val="22"/>
        </w:rPr>
        <w:t xml:space="preserve">There being no further business, Council Member </w:t>
      </w:r>
      <w:r>
        <w:rPr>
          <w:rFonts w:eastAsiaTheme="minorHAnsi"/>
          <w:b/>
          <w:sz w:val="22"/>
          <w:szCs w:val="22"/>
        </w:rPr>
        <w:t>Yost</w:t>
      </w:r>
      <w:r w:rsidR="00707FF6" w:rsidRPr="00707FF6">
        <w:rPr>
          <w:rFonts w:eastAsiaTheme="minorHAnsi"/>
          <w:b/>
          <w:sz w:val="22"/>
          <w:szCs w:val="22"/>
        </w:rPr>
        <w:t xml:space="preserve"> moved, with a second by Council Member Gohl, to adjourn.  All Council Members voted in favor.  Motion carried.</w:t>
      </w:r>
    </w:p>
    <w:p w:rsidR="00707FF6" w:rsidRPr="00707FF6" w:rsidRDefault="00707FF6" w:rsidP="00707FF6">
      <w:pPr>
        <w:rPr>
          <w:b/>
          <w:sz w:val="22"/>
          <w:szCs w:val="22"/>
        </w:rPr>
      </w:pPr>
      <w:r w:rsidRPr="00707FF6">
        <w:rPr>
          <w:rFonts w:eastAsiaTheme="minorHAnsi"/>
          <w:b/>
          <w:sz w:val="22"/>
          <w:szCs w:val="22"/>
        </w:rPr>
        <w:t xml:space="preserve">     The Leola City Council in regular session on Monday, September </w:t>
      </w:r>
      <w:r w:rsidR="00FC3EAF">
        <w:rPr>
          <w:rFonts w:eastAsiaTheme="minorHAnsi"/>
          <w:b/>
          <w:sz w:val="22"/>
          <w:szCs w:val="22"/>
        </w:rPr>
        <w:t>8</w:t>
      </w:r>
      <w:r w:rsidRPr="00707FF6">
        <w:rPr>
          <w:rFonts w:eastAsiaTheme="minorHAnsi"/>
          <w:b/>
          <w:sz w:val="22"/>
          <w:szCs w:val="22"/>
          <w:vertAlign w:val="superscript"/>
        </w:rPr>
        <w:t>th</w:t>
      </w:r>
      <w:r w:rsidRPr="00707FF6">
        <w:rPr>
          <w:rFonts w:eastAsiaTheme="minorHAnsi"/>
          <w:b/>
          <w:sz w:val="22"/>
          <w:szCs w:val="22"/>
        </w:rPr>
        <w:t xml:space="preserve">, 2013 at 7:30 P.M. in the Council Room of the Municipal Building instead of Monday, September </w:t>
      </w:r>
      <w:r w:rsidR="00FC3EAF">
        <w:rPr>
          <w:rFonts w:eastAsiaTheme="minorHAnsi"/>
          <w:b/>
          <w:sz w:val="22"/>
          <w:szCs w:val="22"/>
        </w:rPr>
        <w:t>1</w:t>
      </w:r>
      <w:r w:rsidR="00FC3EAF" w:rsidRPr="00FC3EAF">
        <w:rPr>
          <w:rFonts w:eastAsiaTheme="minorHAnsi"/>
          <w:b/>
          <w:sz w:val="22"/>
          <w:szCs w:val="22"/>
          <w:vertAlign w:val="superscript"/>
        </w:rPr>
        <w:t>st</w:t>
      </w:r>
      <w:r w:rsidR="00FC3EAF">
        <w:rPr>
          <w:rFonts w:eastAsiaTheme="minorHAnsi"/>
          <w:b/>
          <w:sz w:val="22"/>
          <w:szCs w:val="22"/>
        </w:rPr>
        <w:t xml:space="preserve"> </w:t>
      </w:r>
      <w:r w:rsidRPr="00707FF6">
        <w:rPr>
          <w:rFonts w:eastAsiaTheme="minorHAnsi"/>
          <w:b/>
          <w:sz w:val="22"/>
          <w:szCs w:val="22"/>
        </w:rPr>
        <w:t>due to Labor Day Holiday.</w:t>
      </w:r>
    </w:p>
    <w:p w:rsidR="00707FF6" w:rsidRPr="00707FF6" w:rsidRDefault="00707FF6" w:rsidP="00707FF6">
      <w:pPr>
        <w:rPr>
          <w:b/>
          <w:sz w:val="22"/>
          <w:szCs w:val="22"/>
        </w:rPr>
      </w:pPr>
    </w:p>
    <w:p w:rsidR="00707FF6" w:rsidRPr="00707FF6" w:rsidRDefault="00707FF6" w:rsidP="00707FF6">
      <w:pPr>
        <w:rPr>
          <w:b/>
          <w:sz w:val="22"/>
          <w:szCs w:val="22"/>
        </w:rPr>
      </w:pPr>
      <w:r w:rsidRPr="00707FF6">
        <w:rPr>
          <w:b/>
          <w:sz w:val="22"/>
          <w:szCs w:val="22"/>
        </w:rPr>
        <w:t xml:space="preserve">ATTEST:                  </w:t>
      </w:r>
    </w:p>
    <w:p w:rsidR="00707FF6" w:rsidRPr="00707FF6" w:rsidRDefault="00707FF6" w:rsidP="00707FF6">
      <w:pPr>
        <w:rPr>
          <w:b/>
          <w:sz w:val="22"/>
          <w:szCs w:val="22"/>
        </w:rPr>
      </w:pPr>
      <w:r w:rsidRPr="00707FF6">
        <w:rPr>
          <w:b/>
          <w:sz w:val="22"/>
          <w:szCs w:val="22"/>
        </w:rPr>
        <w:t xml:space="preserve">                                                                         _________________________________ </w:t>
      </w:r>
    </w:p>
    <w:p w:rsidR="00707FF6" w:rsidRPr="00707FF6" w:rsidRDefault="00707FF6" w:rsidP="00707FF6">
      <w:pPr>
        <w:rPr>
          <w:b/>
          <w:sz w:val="22"/>
          <w:szCs w:val="22"/>
        </w:rPr>
      </w:pPr>
      <w:r w:rsidRPr="00707FF6">
        <w:rPr>
          <w:b/>
          <w:sz w:val="22"/>
          <w:szCs w:val="22"/>
        </w:rPr>
        <w:t xml:space="preserve">           _____________________________</w:t>
      </w:r>
      <w:proofErr w:type="gramStart"/>
      <w:r w:rsidRPr="00707FF6">
        <w:rPr>
          <w:b/>
          <w:sz w:val="22"/>
          <w:szCs w:val="22"/>
        </w:rPr>
        <w:t>_  Dean</w:t>
      </w:r>
      <w:proofErr w:type="gramEnd"/>
      <w:r w:rsidRPr="00707FF6">
        <w:rPr>
          <w:b/>
          <w:sz w:val="22"/>
          <w:szCs w:val="22"/>
        </w:rPr>
        <w:t xml:space="preserve"> A. Schock, Mayor of Leola</w:t>
      </w:r>
    </w:p>
    <w:p w:rsidR="00707FF6" w:rsidRPr="00707FF6" w:rsidRDefault="00707FF6" w:rsidP="00707FF6">
      <w:pPr>
        <w:rPr>
          <w:b/>
          <w:sz w:val="22"/>
          <w:szCs w:val="22"/>
        </w:rPr>
      </w:pPr>
      <w:r w:rsidRPr="00707FF6">
        <w:rPr>
          <w:b/>
          <w:sz w:val="22"/>
          <w:szCs w:val="22"/>
        </w:rPr>
        <w:t xml:space="preserve">           Candice Kappes, Finance Officer</w:t>
      </w:r>
    </w:p>
    <w:p w:rsidR="00707FF6" w:rsidRPr="00707FF6" w:rsidRDefault="00707FF6" w:rsidP="00707FF6">
      <w:pPr>
        <w:rPr>
          <w:b/>
          <w:sz w:val="8"/>
          <w:szCs w:val="8"/>
        </w:rPr>
      </w:pPr>
    </w:p>
    <w:p w:rsidR="00707FF6" w:rsidRPr="00707FF6" w:rsidRDefault="00707FF6" w:rsidP="00707FF6">
      <w:pPr>
        <w:keepNext/>
        <w:jc w:val="center"/>
        <w:outlineLvl w:val="2"/>
        <w:rPr>
          <w:rFonts w:ascii="Arial Black" w:hAnsi="Arial Black"/>
          <w:sz w:val="16"/>
          <w:szCs w:val="16"/>
        </w:rPr>
      </w:pPr>
    </w:p>
    <w:p w:rsidR="00707FF6" w:rsidRPr="00707FF6" w:rsidRDefault="00707FF6" w:rsidP="00707FF6">
      <w:pPr>
        <w:keepNext/>
        <w:jc w:val="center"/>
        <w:outlineLvl w:val="2"/>
        <w:rPr>
          <w:rFonts w:ascii="Arial Black" w:hAnsi="Arial Black"/>
          <w:b/>
          <w:sz w:val="20"/>
          <w:szCs w:val="20"/>
        </w:rPr>
      </w:pPr>
      <w:r w:rsidRPr="00707FF6">
        <w:rPr>
          <w:rFonts w:ascii="Arial Black" w:hAnsi="Arial Black"/>
          <w:sz w:val="20"/>
          <w:szCs w:val="20"/>
        </w:rPr>
        <w:t>“This institution is an equal opportunity provider, and employer.”</w:t>
      </w:r>
    </w:p>
    <w:p w:rsidR="00707FF6" w:rsidRPr="00707FF6" w:rsidRDefault="00707FF6" w:rsidP="00707FF6">
      <w:pPr>
        <w:rPr>
          <w:b/>
          <w:sz w:val="16"/>
          <w:szCs w:val="16"/>
        </w:rPr>
      </w:pPr>
    </w:p>
    <w:p w:rsidR="00707FF6" w:rsidRDefault="00707FF6">
      <w:bookmarkStart w:id="0" w:name="_GoBack"/>
      <w:bookmarkEnd w:id="0"/>
      <w:r w:rsidRPr="00707FF6">
        <w:rPr>
          <w:b/>
          <w:sz w:val="22"/>
          <w:szCs w:val="22"/>
        </w:rPr>
        <w:t xml:space="preserve">       </w:t>
      </w:r>
      <w:r w:rsidRPr="00707FF6">
        <w:rPr>
          <w:b/>
          <w:sz w:val="20"/>
          <w:szCs w:val="20"/>
        </w:rPr>
        <w:t xml:space="preserve">Published once at the approximate cost of ________.  </w:t>
      </w:r>
    </w:p>
    <w:sectPr w:rsidR="00707FF6" w:rsidSect="00FC3E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FC"/>
    <w:rsid w:val="000766FC"/>
    <w:rsid w:val="002111A4"/>
    <w:rsid w:val="00707FF6"/>
    <w:rsid w:val="007B1239"/>
    <w:rsid w:val="008F7073"/>
    <w:rsid w:val="00BE54C6"/>
    <w:rsid w:val="00D83BF9"/>
    <w:rsid w:val="00E103EF"/>
    <w:rsid w:val="00ED411D"/>
    <w:rsid w:val="00FC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B070825-817F-4A01-A45A-6C902714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EAF"/>
    <w:pPr>
      <w:spacing w:after="0" w:line="240" w:lineRule="auto"/>
    </w:pPr>
  </w:style>
  <w:style w:type="paragraph" w:styleId="BalloonText">
    <w:name w:val="Balloon Text"/>
    <w:basedOn w:val="Normal"/>
    <w:link w:val="BalloonTextChar"/>
    <w:uiPriority w:val="99"/>
    <w:semiHidden/>
    <w:unhideWhenUsed/>
    <w:rsid w:val="00FC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4</cp:revision>
  <cp:lastPrinted>2014-08-21T22:24:00Z</cp:lastPrinted>
  <dcterms:created xsi:type="dcterms:W3CDTF">2014-08-21T21:45:00Z</dcterms:created>
  <dcterms:modified xsi:type="dcterms:W3CDTF">2014-08-25T16:38:00Z</dcterms:modified>
</cp:coreProperties>
</file>