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2E" w:rsidRPr="00E7591C" w:rsidRDefault="0045052E" w:rsidP="0045052E">
      <w:pPr>
        <w:widowControl w:val="0"/>
        <w:autoSpaceDE w:val="0"/>
        <w:autoSpaceDN w:val="0"/>
        <w:adjustRightInd w:val="0"/>
        <w:jc w:val="center"/>
        <w:rPr>
          <w:sz w:val="10"/>
          <w:szCs w:val="10"/>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Pr="00B37973" w:rsidRDefault="0045052E" w:rsidP="0045052E">
      <w:pPr>
        <w:rPr>
          <w:sz w:val="24"/>
          <w:szCs w:val="24"/>
        </w:rPr>
      </w:pPr>
      <w:r>
        <w:rPr>
          <w:sz w:val="24"/>
          <w:szCs w:val="24"/>
        </w:rPr>
        <w:t xml:space="preserve">                                                 </w:t>
      </w:r>
      <w:r w:rsidRPr="00B37973">
        <w:rPr>
          <w:sz w:val="24"/>
          <w:szCs w:val="24"/>
        </w:rPr>
        <w:t>ORDINANCE NO.2017-01</w:t>
      </w:r>
    </w:p>
    <w:p w:rsidR="0045052E" w:rsidRPr="00D926CC" w:rsidRDefault="0045052E" w:rsidP="0045052E">
      <w:pPr>
        <w:jc w:val="center"/>
        <w:rPr>
          <w:sz w:val="10"/>
          <w:szCs w:val="10"/>
        </w:rPr>
      </w:pPr>
    </w:p>
    <w:p w:rsidR="0045052E" w:rsidRPr="00B37973" w:rsidRDefault="0045052E" w:rsidP="0045052E">
      <w:pPr>
        <w:rPr>
          <w:sz w:val="24"/>
          <w:szCs w:val="24"/>
        </w:rPr>
      </w:pPr>
      <w:r w:rsidRPr="00B37973">
        <w:rPr>
          <w:sz w:val="24"/>
          <w:szCs w:val="24"/>
        </w:rPr>
        <w:t>AN ORDINANCE ALLOWING FOR THE REGULATION OF OPEN BURNING WITHIN THE CITY LIMITS OF THE CITY OF LEOLA.</w:t>
      </w:r>
    </w:p>
    <w:p w:rsidR="0045052E" w:rsidRPr="00D926CC" w:rsidRDefault="0045052E" w:rsidP="0045052E">
      <w:pPr>
        <w:rPr>
          <w:sz w:val="10"/>
          <w:szCs w:val="10"/>
        </w:rPr>
      </w:pPr>
    </w:p>
    <w:p w:rsidR="0045052E" w:rsidRPr="00B37973" w:rsidRDefault="0045052E" w:rsidP="0045052E">
      <w:pPr>
        <w:rPr>
          <w:sz w:val="24"/>
          <w:szCs w:val="24"/>
        </w:rPr>
      </w:pPr>
      <w:bookmarkStart w:id="0" w:name="_Hlk487808317"/>
      <w:r w:rsidRPr="00B37973">
        <w:rPr>
          <w:sz w:val="24"/>
          <w:szCs w:val="24"/>
        </w:rPr>
        <w:t>BE IT ORDAINED BY THE MUNICIPALITY OF THE CITY OF LEOLA, MCPHERSON COUTY, SOUTH DAKOTA that the following shall be added to Chapter 6-9 Miscellaneous Nuisances, of the Leola City Municipal Code:</w:t>
      </w:r>
    </w:p>
    <w:p w:rsidR="0045052E" w:rsidRPr="00D926CC" w:rsidRDefault="0045052E" w:rsidP="0045052E">
      <w:pPr>
        <w:rPr>
          <w:sz w:val="10"/>
          <w:szCs w:val="10"/>
        </w:rPr>
      </w:pPr>
    </w:p>
    <w:p w:rsidR="0045052E" w:rsidRPr="00B37973" w:rsidRDefault="0045052E" w:rsidP="0045052E">
      <w:pPr>
        <w:tabs>
          <w:tab w:val="left" w:pos="-1440"/>
        </w:tabs>
        <w:rPr>
          <w:sz w:val="22"/>
          <w:szCs w:val="22"/>
        </w:rPr>
      </w:pPr>
      <w:r w:rsidRPr="00B37973">
        <w:rPr>
          <w:b/>
          <w:bCs/>
          <w:sz w:val="28"/>
          <w:szCs w:val="28"/>
        </w:rPr>
        <w:t>6-9-2</w:t>
      </w:r>
      <w:r w:rsidRPr="00B37973">
        <w:rPr>
          <w:b/>
          <w:bCs/>
          <w:sz w:val="28"/>
          <w:szCs w:val="28"/>
        </w:rPr>
        <w:tab/>
      </w:r>
      <w:r w:rsidRPr="00B37973">
        <w:rPr>
          <w:b/>
          <w:bCs/>
          <w:sz w:val="28"/>
          <w:szCs w:val="28"/>
        </w:rPr>
        <w:tab/>
      </w:r>
      <w:r w:rsidRPr="00B37973">
        <w:rPr>
          <w:b/>
          <w:bCs/>
          <w:sz w:val="22"/>
          <w:szCs w:val="22"/>
        </w:rPr>
        <w:t>OPEN BURNING</w:t>
      </w:r>
    </w:p>
    <w:p w:rsidR="0045052E" w:rsidRPr="00B37973" w:rsidRDefault="0045052E" w:rsidP="0045052E">
      <w:pPr>
        <w:ind w:left="1440"/>
        <w:rPr>
          <w:sz w:val="24"/>
        </w:rPr>
      </w:pPr>
      <w:r w:rsidRPr="00B37973">
        <w:rPr>
          <w:sz w:val="24"/>
        </w:rPr>
        <w:t xml:space="preserve">No person shall ignite or maintain any open burning of rubbish or other material within the corporate limits of Leola, without a permit from the Leola Volunteer Fire Department, with the exception of barbeque grills and fire pits.  All such grills or fire pits shall have a </w:t>
      </w:r>
      <w:r>
        <w:rPr>
          <w:sz w:val="24"/>
        </w:rPr>
        <w:t xml:space="preserve">constructed </w:t>
      </w:r>
      <w:r w:rsidRPr="00B37973">
        <w:rPr>
          <w:sz w:val="24"/>
        </w:rPr>
        <w:t>screen/cover so as to prevent sparks or ash from escaping the containment area.  Violation of this provision shall result in a class 2 misdemeanor.</w:t>
      </w:r>
    </w:p>
    <w:bookmarkEnd w:id="0"/>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First Reading:</w:t>
      </w:r>
      <w:r w:rsidRPr="00570FD5">
        <w:rPr>
          <w:spacing w:val="-3"/>
          <w:sz w:val="24"/>
          <w:szCs w:val="24"/>
        </w:rPr>
        <w:tab/>
      </w:r>
      <w:r w:rsidRPr="00570FD5">
        <w:rPr>
          <w:spacing w:val="-3"/>
          <w:sz w:val="24"/>
          <w:szCs w:val="24"/>
        </w:rPr>
        <w:tab/>
      </w:r>
      <w:r>
        <w:rPr>
          <w:spacing w:val="-3"/>
          <w:sz w:val="24"/>
          <w:szCs w:val="24"/>
        </w:rPr>
        <w:t>July 5, 2017</w:t>
      </w:r>
      <w:r w:rsidRPr="00570FD5">
        <w:rPr>
          <w:spacing w:val="-3"/>
          <w:sz w:val="24"/>
          <w:szCs w:val="24"/>
          <w:u w:val="single"/>
        </w:rPr>
        <w:t xml:space="preserve">               </w:t>
      </w: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Second Reading:</w:t>
      </w:r>
      <w:r w:rsidRPr="00570FD5">
        <w:rPr>
          <w:spacing w:val="-3"/>
          <w:sz w:val="24"/>
          <w:szCs w:val="24"/>
        </w:rPr>
        <w:tab/>
      </w:r>
      <w:r>
        <w:rPr>
          <w:spacing w:val="-3"/>
          <w:sz w:val="24"/>
          <w:szCs w:val="24"/>
        </w:rPr>
        <w:t>August 7, 2017</w:t>
      </w:r>
      <w:r w:rsidRPr="00570FD5">
        <w:rPr>
          <w:spacing w:val="-3"/>
          <w:sz w:val="24"/>
          <w:szCs w:val="24"/>
          <w:u w:val="single"/>
        </w:rPr>
        <w:t xml:space="preserve">       </w:t>
      </w:r>
    </w:p>
    <w:p w:rsidR="0045052E" w:rsidRPr="00B37973" w:rsidRDefault="0045052E" w:rsidP="0045052E">
      <w:pPr>
        <w:rPr>
          <w:sz w:val="24"/>
          <w:szCs w:val="24"/>
        </w:rPr>
      </w:pPr>
      <w:r w:rsidRPr="00570FD5">
        <w:rPr>
          <w:spacing w:val="-3"/>
          <w:sz w:val="24"/>
          <w:szCs w:val="24"/>
        </w:rPr>
        <w:t>Effective Date:</w:t>
      </w:r>
      <w:r w:rsidRPr="00570FD5">
        <w:rPr>
          <w:spacing w:val="-3"/>
          <w:sz w:val="24"/>
          <w:szCs w:val="24"/>
        </w:rPr>
        <w:tab/>
      </w:r>
      <w:r w:rsidRPr="00570FD5">
        <w:rPr>
          <w:spacing w:val="-3"/>
          <w:sz w:val="24"/>
          <w:szCs w:val="24"/>
        </w:rPr>
        <w:tab/>
      </w:r>
      <w:r>
        <w:rPr>
          <w:spacing w:val="-3"/>
          <w:sz w:val="24"/>
          <w:szCs w:val="24"/>
        </w:rPr>
        <w:t>September 7, 2017</w:t>
      </w:r>
      <w:r w:rsidRPr="00570FD5">
        <w:rPr>
          <w:spacing w:val="-3"/>
          <w:sz w:val="24"/>
          <w:szCs w:val="24"/>
          <w:u w:val="single"/>
        </w:rPr>
        <w:t xml:space="preserve">                </w:t>
      </w:r>
    </w:p>
    <w:p w:rsidR="0045052E" w:rsidRPr="00E7591C" w:rsidRDefault="0045052E" w:rsidP="0045052E">
      <w:pPr>
        <w:tabs>
          <w:tab w:val="left" w:pos="-720"/>
        </w:tabs>
        <w:suppressAutoHyphens/>
        <w:spacing w:line="240" w:lineRule="atLeast"/>
        <w:jc w:val="both"/>
        <w:rPr>
          <w:spacing w:val="-3"/>
          <w:sz w:val="10"/>
          <w:szCs w:val="10"/>
        </w:rPr>
      </w:pPr>
    </w:p>
    <w:p w:rsidR="0045052E" w:rsidRPr="00B37973" w:rsidRDefault="0045052E" w:rsidP="0045052E">
      <w:pPr>
        <w:tabs>
          <w:tab w:val="left" w:pos="-720"/>
        </w:tabs>
        <w:suppressAutoHyphens/>
        <w:spacing w:line="240" w:lineRule="atLeast"/>
        <w:jc w:val="both"/>
        <w:rPr>
          <w:spacing w:val="-3"/>
          <w:sz w:val="24"/>
          <w:szCs w:val="24"/>
        </w:rPr>
      </w:pPr>
    </w:p>
    <w:p w:rsidR="0045052E" w:rsidRPr="00B37973" w:rsidRDefault="0045052E" w:rsidP="0045052E">
      <w:pPr>
        <w:tabs>
          <w:tab w:val="left" w:pos="-720"/>
        </w:tabs>
        <w:suppressAutoHyphens/>
        <w:spacing w:line="240" w:lineRule="atLeast"/>
        <w:jc w:val="both"/>
        <w:rPr>
          <w:spacing w:val="-3"/>
          <w:sz w:val="24"/>
          <w:szCs w:val="24"/>
        </w:rPr>
      </w:pP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r w:rsidRPr="00B37973">
        <w:rPr>
          <w:spacing w:val="-3"/>
          <w:sz w:val="24"/>
          <w:szCs w:val="24"/>
          <w:u w:val="single"/>
        </w:rPr>
        <w:tab/>
      </w:r>
    </w:p>
    <w:p w:rsidR="0045052E" w:rsidRPr="00B37973" w:rsidRDefault="0045052E" w:rsidP="0045052E">
      <w:pPr>
        <w:tabs>
          <w:tab w:val="left" w:pos="-720"/>
        </w:tabs>
        <w:suppressAutoHyphens/>
        <w:spacing w:line="240" w:lineRule="atLeast"/>
        <w:jc w:val="both"/>
        <w:rPr>
          <w:spacing w:val="-3"/>
          <w:sz w:val="24"/>
          <w:szCs w:val="24"/>
        </w:rPr>
      </w:pPr>
      <w:r w:rsidRPr="00570FD5">
        <w:rPr>
          <w:spacing w:val="-3"/>
          <w:sz w:val="24"/>
          <w:szCs w:val="24"/>
        </w:rPr>
        <w:t>Mayor</w:t>
      </w:r>
      <w:r w:rsidRPr="00E7591C">
        <w:rPr>
          <w:spacing w:val="-3"/>
          <w:sz w:val="24"/>
          <w:szCs w:val="24"/>
        </w:rPr>
        <w:t xml:space="preserve"> </w:t>
      </w:r>
      <w:r>
        <w:rPr>
          <w:spacing w:val="-3"/>
          <w:sz w:val="24"/>
          <w:szCs w:val="24"/>
        </w:rPr>
        <w:t>Doug Yost</w:t>
      </w:r>
      <w:r w:rsidRPr="00570FD5">
        <w:rPr>
          <w:spacing w:val="-3"/>
          <w:sz w:val="24"/>
          <w:szCs w:val="24"/>
        </w:rPr>
        <w:t>, City of Leola</w:t>
      </w:r>
      <w:r w:rsidRPr="00B37973">
        <w:rPr>
          <w:spacing w:val="-3"/>
          <w:sz w:val="24"/>
          <w:szCs w:val="24"/>
        </w:rPr>
        <w:t xml:space="preserve"> </w:t>
      </w:r>
      <w:r w:rsidRPr="00B37973">
        <w:rPr>
          <w:spacing w:val="-3"/>
          <w:sz w:val="24"/>
          <w:szCs w:val="24"/>
        </w:rPr>
        <w:tab/>
      </w:r>
      <w:r w:rsidRPr="00B37973">
        <w:rPr>
          <w:spacing w:val="-3"/>
          <w:sz w:val="24"/>
          <w:szCs w:val="24"/>
        </w:rPr>
        <w:tab/>
      </w:r>
      <w:r w:rsidRPr="00B37973">
        <w:rPr>
          <w:spacing w:val="-3"/>
          <w:sz w:val="24"/>
          <w:szCs w:val="24"/>
        </w:rPr>
        <w:tab/>
        <w:t>ATTEST:  Finance Officer, City of Leola</w:t>
      </w: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p>
    <w:p w:rsidR="0045052E" w:rsidRDefault="0045052E" w:rsidP="0045052E">
      <w:pPr>
        <w:widowControl w:val="0"/>
        <w:autoSpaceDE w:val="0"/>
        <w:autoSpaceDN w:val="0"/>
        <w:adjustRightInd w:val="0"/>
        <w:jc w:val="center"/>
        <w:rPr>
          <w:sz w:val="24"/>
          <w:szCs w:val="24"/>
        </w:rPr>
      </w:pPr>
      <w:bookmarkStart w:id="1" w:name="_GoBack"/>
      <w:bookmarkEnd w:id="1"/>
    </w:p>
    <w:p w:rsidR="0045052E" w:rsidRDefault="0045052E" w:rsidP="0045052E">
      <w:pPr>
        <w:widowControl w:val="0"/>
        <w:autoSpaceDE w:val="0"/>
        <w:autoSpaceDN w:val="0"/>
        <w:adjustRightInd w:val="0"/>
        <w:jc w:val="center"/>
        <w:rPr>
          <w:sz w:val="24"/>
          <w:szCs w:val="24"/>
        </w:rPr>
      </w:pPr>
    </w:p>
    <w:p w:rsidR="0045052E" w:rsidRPr="00570FD5" w:rsidRDefault="0045052E" w:rsidP="0045052E">
      <w:pPr>
        <w:widowControl w:val="0"/>
        <w:autoSpaceDE w:val="0"/>
        <w:autoSpaceDN w:val="0"/>
        <w:adjustRightInd w:val="0"/>
        <w:jc w:val="center"/>
        <w:rPr>
          <w:sz w:val="24"/>
          <w:szCs w:val="24"/>
        </w:rPr>
      </w:pPr>
      <w:r w:rsidRPr="00570FD5">
        <w:rPr>
          <w:sz w:val="24"/>
          <w:szCs w:val="24"/>
        </w:rPr>
        <w:lastRenderedPageBreak/>
        <w:t>ORDINANCE NO. 2017-02</w:t>
      </w:r>
    </w:p>
    <w:p w:rsidR="0045052E" w:rsidRPr="00D926CC" w:rsidRDefault="0045052E" w:rsidP="0045052E">
      <w:pPr>
        <w:widowControl w:val="0"/>
        <w:autoSpaceDE w:val="0"/>
        <w:autoSpaceDN w:val="0"/>
        <w:adjustRightInd w:val="0"/>
        <w:rPr>
          <w:sz w:val="10"/>
          <w:szCs w:val="10"/>
        </w:rPr>
      </w:pPr>
    </w:p>
    <w:p w:rsidR="0045052E" w:rsidRPr="00570FD5" w:rsidRDefault="0045052E" w:rsidP="0045052E">
      <w:pPr>
        <w:widowControl w:val="0"/>
        <w:autoSpaceDE w:val="0"/>
        <w:autoSpaceDN w:val="0"/>
        <w:adjustRightInd w:val="0"/>
        <w:rPr>
          <w:sz w:val="24"/>
          <w:szCs w:val="24"/>
        </w:rPr>
      </w:pPr>
      <w:r w:rsidRPr="00570FD5">
        <w:rPr>
          <w:sz w:val="24"/>
          <w:szCs w:val="24"/>
        </w:rPr>
        <w:t>AN ORDINANCE TO AMEND ORDINANCE 6-10-1 ENTITLED MAINTENANCE OF BUILDINGS AND PREMISES FOR THE MUNICIPALITY OF THE CITY OF LEOLA, MCPHERSON COUNTY, SOUTH DAKOTA.</w:t>
      </w:r>
    </w:p>
    <w:p w:rsidR="0045052E" w:rsidRPr="00D926CC" w:rsidRDefault="0045052E" w:rsidP="0045052E">
      <w:pPr>
        <w:widowControl w:val="0"/>
        <w:autoSpaceDE w:val="0"/>
        <w:autoSpaceDN w:val="0"/>
        <w:adjustRightInd w:val="0"/>
        <w:rPr>
          <w:sz w:val="10"/>
          <w:szCs w:val="10"/>
        </w:rPr>
      </w:pPr>
    </w:p>
    <w:p w:rsidR="0045052E" w:rsidRPr="00570FD5" w:rsidRDefault="0045052E" w:rsidP="0045052E">
      <w:pPr>
        <w:widowControl w:val="0"/>
        <w:autoSpaceDE w:val="0"/>
        <w:autoSpaceDN w:val="0"/>
        <w:adjustRightInd w:val="0"/>
        <w:rPr>
          <w:sz w:val="24"/>
          <w:szCs w:val="24"/>
        </w:rPr>
      </w:pPr>
      <w:r w:rsidRPr="00570FD5">
        <w:rPr>
          <w:sz w:val="24"/>
          <w:szCs w:val="24"/>
        </w:rPr>
        <w:t>BE IT ORDAINED BY THE MUNICIPALITY OF THE CITY OF LEOLA, MCPHERSON COUNTY, SOUTH DAKOTA, that this ordinance shall amend 6-10-1 by removing the subsection entitled “10.  Any farm machinery.” from said ordinance.  All other subsections of said ordinance shall remain intact.</w:t>
      </w:r>
    </w:p>
    <w:p w:rsidR="0045052E" w:rsidRPr="00570FD5" w:rsidRDefault="0045052E" w:rsidP="0045052E">
      <w:pPr>
        <w:widowControl w:val="0"/>
        <w:autoSpaceDE w:val="0"/>
        <w:autoSpaceDN w:val="0"/>
        <w:adjustRightInd w:val="0"/>
        <w:rPr>
          <w:rFonts w:ascii="CG Times" w:hAnsi="CG Times"/>
          <w:i/>
          <w:iCs/>
          <w:sz w:val="16"/>
          <w:szCs w:val="16"/>
        </w:rPr>
      </w:pPr>
      <w:r w:rsidRPr="00570FD5">
        <w:rPr>
          <w:rFonts w:ascii="CG Times" w:hAnsi="CG Times"/>
          <w:i/>
          <w:iCs/>
          <w:sz w:val="16"/>
          <w:szCs w:val="16"/>
        </w:rPr>
        <w:tab/>
      </w:r>
      <w:r w:rsidRPr="00570FD5">
        <w:rPr>
          <w:rFonts w:ascii="CG Times" w:hAnsi="CG Times"/>
          <w:i/>
          <w:iCs/>
          <w:sz w:val="16"/>
          <w:szCs w:val="16"/>
        </w:rPr>
        <w:tab/>
      </w:r>
      <w:r w:rsidRPr="00570FD5">
        <w:rPr>
          <w:rFonts w:ascii="CG Times" w:hAnsi="CG Times"/>
          <w:i/>
          <w:iCs/>
          <w:sz w:val="16"/>
          <w:szCs w:val="16"/>
        </w:rPr>
        <w:tab/>
      </w:r>
      <w:r w:rsidRPr="00570FD5">
        <w:rPr>
          <w:rFonts w:ascii="CG Times" w:hAnsi="CG Times"/>
          <w:i/>
          <w:iCs/>
          <w:sz w:val="16"/>
          <w:szCs w:val="16"/>
        </w:rPr>
        <w:tab/>
      </w:r>
      <w:r w:rsidRPr="00570FD5">
        <w:rPr>
          <w:rFonts w:ascii="CG Times" w:hAnsi="CG Times"/>
          <w:i/>
          <w:iCs/>
          <w:sz w:val="16"/>
          <w:szCs w:val="16"/>
        </w:rPr>
        <w:tab/>
      </w:r>
      <w:r w:rsidRPr="00570FD5">
        <w:rPr>
          <w:rFonts w:ascii="CG Times" w:hAnsi="CG Times"/>
          <w:i/>
          <w:iCs/>
          <w:sz w:val="16"/>
          <w:szCs w:val="16"/>
        </w:rPr>
        <w:tab/>
      </w:r>
      <w:r w:rsidRPr="00570FD5">
        <w:rPr>
          <w:rFonts w:ascii="CG Times" w:hAnsi="CG Times"/>
          <w:i/>
          <w:iCs/>
          <w:sz w:val="16"/>
          <w:szCs w:val="16"/>
        </w:rPr>
        <w:tab/>
      </w: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First Reading:</w:t>
      </w:r>
      <w:r w:rsidRPr="00570FD5">
        <w:rPr>
          <w:spacing w:val="-3"/>
          <w:sz w:val="24"/>
          <w:szCs w:val="24"/>
        </w:rPr>
        <w:tab/>
      </w:r>
      <w:r w:rsidRPr="00570FD5">
        <w:rPr>
          <w:spacing w:val="-3"/>
          <w:sz w:val="24"/>
          <w:szCs w:val="24"/>
        </w:rPr>
        <w:tab/>
      </w:r>
      <w:r>
        <w:rPr>
          <w:spacing w:val="-3"/>
          <w:sz w:val="24"/>
          <w:szCs w:val="24"/>
        </w:rPr>
        <w:t>July 5, 2017</w:t>
      </w:r>
      <w:r w:rsidRPr="00570FD5">
        <w:rPr>
          <w:spacing w:val="-3"/>
          <w:sz w:val="24"/>
          <w:szCs w:val="24"/>
          <w:u w:val="single"/>
        </w:rPr>
        <w:t xml:space="preserve">               </w:t>
      </w: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Second Reading:</w:t>
      </w:r>
      <w:r w:rsidRPr="00570FD5">
        <w:rPr>
          <w:spacing w:val="-3"/>
          <w:sz w:val="24"/>
          <w:szCs w:val="24"/>
        </w:rPr>
        <w:tab/>
      </w:r>
      <w:r>
        <w:rPr>
          <w:spacing w:val="-3"/>
          <w:sz w:val="24"/>
          <w:szCs w:val="24"/>
        </w:rPr>
        <w:t>August 7, 2017</w:t>
      </w:r>
      <w:r w:rsidRPr="00570FD5">
        <w:rPr>
          <w:spacing w:val="-3"/>
          <w:sz w:val="24"/>
          <w:szCs w:val="24"/>
          <w:u w:val="single"/>
        </w:rPr>
        <w:t xml:space="preserve">       </w:t>
      </w: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Effective Date:</w:t>
      </w:r>
      <w:r w:rsidRPr="00570FD5">
        <w:rPr>
          <w:spacing w:val="-3"/>
          <w:sz w:val="24"/>
          <w:szCs w:val="24"/>
        </w:rPr>
        <w:tab/>
      </w:r>
      <w:r w:rsidRPr="00570FD5">
        <w:rPr>
          <w:spacing w:val="-3"/>
          <w:sz w:val="24"/>
          <w:szCs w:val="24"/>
        </w:rPr>
        <w:tab/>
      </w:r>
      <w:r>
        <w:rPr>
          <w:spacing w:val="-3"/>
          <w:sz w:val="24"/>
          <w:szCs w:val="24"/>
        </w:rPr>
        <w:t>September 7, 2017</w:t>
      </w:r>
      <w:r w:rsidRPr="00570FD5">
        <w:rPr>
          <w:spacing w:val="-3"/>
          <w:sz w:val="24"/>
          <w:szCs w:val="24"/>
          <w:u w:val="single"/>
        </w:rPr>
        <w:t xml:space="preserve">                </w:t>
      </w: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rPr>
        <w:tab/>
      </w:r>
      <w:r w:rsidRPr="00570FD5">
        <w:rPr>
          <w:spacing w:val="-3"/>
          <w:sz w:val="24"/>
          <w:szCs w:val="24"/>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p>
    <w:p w:rsidR="0045052E" w:rsidRPr="00570FD5"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Mayor</w:t>
      </w:r>
      <w:r w:rsidRPr="00E7591C">
        <w:rPr>
          <w:spacing w:val="-3"/>
          <w:sz w:val="24"/>
          <w:szCs w:val="24"/>
        </w:rPr>
        <w:t xml:space="preserve"> </w:t>
      </w:r>
      <w:r>
        <w:rPr>
          <w:spacing w:val="-3"/>
          <w:sz w:val="24"/>
          <w:szCs w:val="24"/>
        </w:rPr>
        <w:t>Doug Yost</w:t>
      </w:r>
      <w:r w:rsidRPr="00570FD5">
        <w:rPr>
          <w:spacing w:val="-3"/>
          <w:sz w:val="24"/>
          <w:szCs w:val="24"/>
        </w:rPr>
        <w:t>, City of Leola</w:t>
      </w:r>
      <w:r w:rsidRPr="00570FD5">
        <w:rPr>
          <w:spacing w:val="-3"/>
          <w:sz w:val="24"/>
          <w:szCs w:val="24"/>
        </w:rPr>
        <w:tab/>
      </w:r>
      <w:r w:rsidRPr="00570FD5">
        <w:rPr>
          <w:spacing w:val="-3"/>
          <w:sz w:val="24"/>
          <w:szCs w:val="24"/>
        </w:rPr>
        <w:tab/>
      </w:r>
      <w:r w:rsidRPr="00570FD5">
        <w:rPr>
          <w:spacing w:val="-3"/>
          <w:sz w:val="24"/>
          <w:szCs w:val="24"/>
        </w:rPr>
        <w:tab/>
      </w:r>
      <w:r>
        <w:rPr>
          <w:spacing w:val="-3"/>
          <w:sz w:val="24"/>
          <w:szCs w:val="24"/>
        </w:rPr>
        <w:t>AT</w:t>
      </w:r>
      <w:r w:rsidRPr="00570FD5">
        <w:rPr>
          <w:spacing w:val="-3"/>
          <w:sz w:val="24"/>
          <w:szCs w:val="24"/>
        </w:rPr>
        <w:t>TEST:  Finance Officer, City of Leola</w:t>
      </w:r>
    </w:p>
    <w:p w:rsidR="0045052E" w:rsidRPr="003A11FC" w:rsidRDefault="0045052E" w:rsidP="0045052E">
      <w:pPr>
        <w:widowControl w:val="0"/>
        <w:autoSpaceDE w:val="0"/>
        <w:autoSpaceDN w:val="0"/>
        <w:adjustRightInd w:val="0"/>
        <w:jc w:val="center"/>
        <w:rPr>
          <w:sz w:val="18"/>
          <w:szCs w:val="18"/>
        </w:rPr>
      </w:pPr>
    </w:p>
    <w:p w:rsidR="0045052E" w:rsidRPr="00570FD5" w:rsidRDefault="0045052E" w:rsidP="0045052E">
      <w:pPr>
        <w:widowControl w:val="0"/>
        <w:autoSpaceDE w:val="0"/>
        <w:autoSpaceDN w:val="0"/>
        <w:adjustRightInd w:val="0"/>
        <w:jc w:val="center"/>
        <w:rPr>
          <w:sz w:val="24"/>
          <w:szCs w:val="24"/>
        </w:rPr>
      </w:pPr>
      <w:r w:rsidRPr="00570FD5">
        <w:rPr>
          <w:sz w:val="24"/>
          <w:szCs w:val="24"/>
        </w:rPr>
        <w:t>NOTICE OF ADOPTION</w:t>
      </w:r>
    </w:p>
    <w:p w:rsidR="0045052E" w:rsidRPr="00D926CC" w:rsidRDefault="0045052E" w:rsidP="0045052E">
      <w:pPr>
        <w:widowControl w:val="0"/>
        <w:autoSpaceDE w:val="0"/>
        <w:autoSpaceDN w:val="0"/>
        <w:adjustRightInd w:val="0"/>
        <w:jc w:val="center"/>
        <w:rPr>
          <w:sz w:val="10"/>
          <w:szCs w:val="10"/>
        </w:rPr>
      </w:pPr>
    </w:p>
    <w:p w:rsidR="0045052E" w:rsidRPr="00570FD5" w:rsidRDefault="0045052E" w:rsidP="0045052E">
      <w:pPr>
        <w:widowControl w:val="0"/>
        <w:autoSpaceDE w:val="0"/>
        <w:autoSpaceDN w:val="0"/>
        <w:adjustRightInd w:val="0"/>
        <w:rPr>
          <w:sz w:val="24"/>
          <w:szCs w:val="24"/>
        </w:rPr>
      </w:pPr>
      <w:r w:rsidRPr="00570FD5">
        <w:rPr>
          <w:sz w:val="24"/>
          <w:szCs w:val="24"/>
        </w:rPr>
        <w:t>ORDINANCE No. 2017-</w:t>
      </w:r>
      <w:r>
        <w:rPr>
          <w:sz w:val="24"/>
          <w:szCs w:val="24"/>
        </w:rPr>
        <w:t>02</w:t>
      </w:r>
      <w:r w:rsidRPr="00570FD5">
        <w:rPr>
          <w:sz w:val="24"/>
          <w:szCs w:val="24"/>
        </w:rPr>
        <w:t xml:space="preserve"> AMENDING ORDINANCE 6-10-1 ENTITLED MAINTENANCE OF BUILDINGS AND PREMISES FOR THE MUNICIPALITY OF THE CITY OF LEOLA, MCPHERSON COUNTY, SOUTH DAKOTA</w:t>
      </w:r>
    </w:p>
    <w:p w:rsidR="0045052E" w:rsidRPr="00D926CC" w:rsidRDefault="0045052E" w:rsidP="0045052E">
      <w:pPr>
        <w:widowControl w:val="0"/>
        <w:autoSpaceDE w:val="0"/>
        <w:autoSpaceDN w:val="0"/>
        <w:adjustRightInd w:val="0"/>
        <w:rPr>
          <w:sz w:val="10"/>
          <w:szCs w:val="10"/>
        </w:rPr>
      </w:pPr>
    </w:p>
    <w:p w:rsidR="0045052E" w:rsidRPr="00570FD5" w:rsidRDefault="0045052E" w:rsidP="0045052E">
      <w:pPr>
        <w:widowControl w:val="0"/>
        <w:autoSpaceDE w:val="0"/>
        <w:autoSpaceDN w:val="0"/>
        <w:adjustRightInd w:val="0"/>
        <w:rPr>
          <w:sz w:val="24"/>
          <w:szCs w:val="24"/>
        </w:rPr>
      </w:pPr>
      <w:r w:rsidRPr="00570FD5">
        <w:rPr>
          <w:sz w:val="24"/>
          <w:szCs w:val="24"/>
        </w:rPr>
        <w:t>NOTICE is hereby given that Ordinance No. 2017-</w:t>
      </w:r>
      <w:r>
        <w:rPr>
          <w:sz w:val="24"/>
          <w:szCs w:val="24"/>
        </w:rPr>
        <w:t>02</w:t>
      </w:r>
      <w:r w:rsidRPr="00570FD5">
        <w:rPr>
          <w:sz w:val="24"/>
          <w:szCs w:val="24"/>
        </w:rPr>
        <w:t xml:space="preserve"> being an Ordinance to amend Ordinance 6-10-1 entitled Maintenance of Buildings and Premises for the municipality of the City of Leola, McPherson, County, South Dakota, as set forth, was duly adopted by the City of Leola on the </w:t>
      </w:r>
      <w:r>
        <w:rPr>
          <w:sz w:val="24"/>
          <w:szCs w:val="24"/>
        </w:rPr>
        <w:t>5th</w:t>
      </w:r>
      <w:r w:rsidRPr="00570FD5">
        <w:rPr>
          <w:sz w:val="24"/>
          <w:szCs w:val="24"/>
        </w:rPr>
        <w:t xml:space="preserve"> day of</w:t>
      </w:r>
      <w:r>
        <w:rPr>
          <w:sz w:val="24"/>
          <w:szCs w:val="24"/>
        </w:rPr>
        <w:t xml:space="preserve"> July</w:t>
      </w:r>
      <w:r w:rsidRPr="00570FD5">
        <w:rPr>
          <w:sz w:val="24"/>
          <w:szCs w:val="24"/>
        </w:rPr>
        <w:t xml:space="preserve"> 2017, and that such Ordinance shall be effective </w:t>
      </w:r>
      <w:r>
        <w:rPr>
          <w:sz w:val="24"/>
          <w:szCs w:val="24"/>
        </w:rPr>
        <w:t>September 7</w:t>
      </w:r>
      <w:r w:rsidRPr="00570FD5">
        <w:rPr>
          <w:sz w:val="24"/>
          <w:szCs w:val="24"/>
        </w:rPr>
        <w:t>, 2017.</w:t>
      </w:r>
    </w:p>
    <w:p w:rsidR="0045052E" w:rsidRPr="00D926CC" w:rsidRDefault="0045052E" w:rsidP="0045052E">
      <w:pPr>
        <w:widowControl w:val="0"/>
        <w:autoSpaceDE w:val="0"/>
        <w:autoSpaceDN w:val="0"/>
        <w:adjustRightInd w:val="0"/>
        <w:rPr>
          <w:sz w:val="10"/>
          <w:szCs w:val="10"/>
        </w:rPr>
      </w:pPr>
    </w:p>
    <w:p w:rsidR="0045052E" w:rsidRPr="00570FD5" w:rsidRDefault="0045052E" w:rsidP="0045052E">
      <w:pPr>
        <w:widowControl w:val="0"/>
        <w:tabs>
          <w:tab w:val="left" w:pos="-720"/>
        </w:tabs>
        <w:suppressAutoHyphens/>
        <w:autoSpaceDE w:val="0"/>
        <w:autoSpaceDN w:val="0"/>
        <w:adjustRightInd w:val="0"/>
        <w:spacing w:line="240" w:lineRule="atLeast"/>
        <w:jc w:val="both"/>
        <w:rPr>
          <w:sz w:val="24"/>
          <w:szCs w:val="24"/>
        </w:rPr>
      </w:pPr>
      <w:r w:rsidRPr="00570FD5">
        <w:rPr>
          <w:sz w:val="24"/>
          <w:szCs w:val="24"/>
        </w:rPr>
        <w:t xml:space="preserve">Dated this </w:t>
      </w:r>
      <w:r>
        <w:rPr>
          <w:sz w:val="24"/>
          <w:szCs w:val="24"/>
        </w:rPr>
        <w:t>5th</w:t>
      </w:r>
      <w:r w:rsidRPr="00570FD5">
        <w:rPr>
          <w:sz w:val="24"/>
          <w:szCs w:val="24"/>
        </w:rPr>
        <w:t xml:space="preserve"> day of </w:t>
      </w:r>
      <w:r>
        <w:rPr>
          <w:sz w:val="24"/>
          <w:szCs w:val="24"/>
        </w:rPr>
        <w:t>July</w:t>
      </w:r>
      <w:r w:rsidRPr="00570FD5">
        <w:rPr>
          <w:sz w:val="24"/>
          <w:szCs w:val="24"/>
        </w:rPr>
        <w:t xml:space="preserve"> 2017</w:t>
      </w:r>
    </w:p>
    <w:p w:rsidR="0045052E" w:rsidRDefault="0045052E" w:rsidP="0045052E">
      <w:pPr>
        <w:widowControl w:val="0"/>
        <w:tabs>
          <w:tab w:val="left" w:pos="-720"/>
        </w:tabs>
        <w:suppressAutoHyphens/>
        <w:autoSpaceDE w:val="0"/>
        <w:autoSpaceDN w:val="0"/>
        <w:adjustRightInd w:val="0"/>
        <w:spacing w:line="240" w:lineRule="atLeast"/>
        <w:jc w:val="both"/>
        <w:rPr>
          <w:spacing w:val="-3"/>
          <w:sz w:val="24"/>
          <w:szCs w:val="24"/>
        </w:rPr>
      </w:pP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u w:val="single"/>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sidRPr="00570FD5">
        <w:rPr>
          <w:spacing w:val="-3"/>
          <w:sz w:val="24"/>
          <w:szCs w:val="24"/>
        </w:rPr>
        <w:tab/>
      </w:r>
      <w:r>
        <w:rPr>
          <w:spacing w:val="-3"/>
          <w:sz w:val="24"/>
          <w:szCs w:val="24"/>
        </w:rPr>
        <w:t xml:space="preserve">                         </w:t>
      </w:r>
      <w:r w:rsidRPr="00570FD5">
        <w:rPr>
          <w:spacing w:val="-3"/>
          <w:sz w:val="24"/>
          <w:szCs w:val="24"/>
        </w:rPr>
        <w:t>Mayo</w:t>
      </w:r>
      <w:r>
        <w:rPr>
          <w:spacing w:val="-3"/>
          <w:sz w:val="24"/>
          <w:szCs w:val="24"/>
        </w:rPr>
        <w:t>r</w:t>
      </w:r>
      <w:r w:rsidRPr="00E7591C">
        <w:rPr>
          <w:spacing w:val="-3"/>
          <w:sz w:val="24"/>
          <w:szCs w:val="24"/>
        </w:rPr>
        <w:t xml:space="preserve"> </w:t>
      </w:r>
      <w:r>
        <w:rPr>
          <w:spacing w:val="-3"/>
          <w:sz w:val="24"/>
          <w:szCs w:val="24"/>
        </w:rPr>
        <w:t>Doug Yost</w:t>
      </w:r>
      <w:r w:rsidRPr="00570FD5">
        <w:rPr>
          <w:spacing w:val="-3"/>
          <w:sz w:val="24"/>
          <w:szCs w:val="24"/>
        </w:rPr>
        <w:t>, City of Leola</w:t>
      </w:r>
    </w:p>
    <w:p w:rsidR="0045052E" w:rsidRDefault="0045052E"/>
    <w:sectPr w:rsidR="0045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2E"/>
    <w:rsid w:val="0045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F7D0"/>
  <w15:chartTrackingRefBased/>
  <w15:docId w15:val="{80BFFADD-9870-40EA-885C-6562639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5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Kappes</dc:creator>
  <cp:keywords/>
  <dc:description/>
  <cp:lastModifiedBy>Candice Kappes</cp:lastModifiedBy>
  <cp:revision>1</cp:revision>
  <dcterms:created xsi:type="dcterms:W3CDTF">2017-10-18T15:39:00Z</dcterms:created>
  <dcterms:modified xsi:type="dcterms:W3CDTF">2017-10-18T15:42:00Z</dcterms:modified>
</cp:coreProperties>
</file>